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742DF4">
      <w:pPr>
        <w:rPr>
          <w:lang w:val="ru-RU"/>
        </w:rPr>
      </w:pPr>
      <w:r>
        <w:rPr>
          <w:lang w:val="ru-RU"/>
        </w:rPr>
        <w:t>19.05.2020 7 класс</w:t>
      </w:r>
    </w:p>
    <w:p w:rsidR="00742DF4" w:rsidRPr="00742DF4" w:rsidRDefault="00742DF4">
      <w:pPr>
        <w:rPr>
          <w:sz w:val="28"/>
          <w:szCs w:val="28"/>
          <w:lang w:val="ru-RU"/>
        </w:rPr>
      </w:pPr>
      <w:r w:rsidRPr="00742DF4">
        <w:rPr>
          <w:sz w:val="28"/>
          <w:szCs w:val="28"/>
          <w:lang w:val="ru-RU"/>
        </w:rPr>
        <w:t>Тема: Вятский художественный музей.</w:t>
      </w:r>
    </w:p>
    <w:p w:rsidR="00742DF4" w:rsidRPr="00742DF4" w:rsidRDefault="00742DF4">
      <w:pPr>
        <w:rPr>
          <w:sz w:val="28"/>
          <w:szCs w:val="28"/>
          <w:lang w:val="ru-RU"/>
        </w:rPr>
      </w:pPr>
      <w:r w:rsidRPr="00742DF4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Рассмотрите </w:t>
      </w:r>
      <w:r w:rsidRPr="00742DF4">
        <w:rPr>
          <w:sz w:val="28"/>
          <w:szCs w:val="28"/>
          <w:lang w:val="ru-RU"/>
        </w:rPr>
        <w:t>материал.</w:t>
      </w:r>
    </w:p>
    <w:p w:rsidR="00742DF4" w:rsidRDefault="00742DF4">
      <w:pPr>
        <w:rPr>
          <w:rFonts w:ascii="Arial" w:hAnsi="Arial" w:cs="Arial"/>
          <w:color w:val="202122"/>
          <w:sz w:val="21"/>
          <w:szCs w:val="21"/>
          <w:shd w:val="clear" w:color="auto" w:fill="FFFFFF"/>
          <w:lang w:val="ru-RU"/>
        </w:rPr>
      </w:pPr>
      <w:r w:rsidRPr="00742DF4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  <w:lang w:val="ru-RU"/>
        </w:rPr>
        <w:t>Вятский художественный музей имени</w:t>
      </w:r>
      <w:r>
        <w:rPr>
          <w:rStyle w:val="apple-converted-space"/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 </w:t>
      </w:r>
      <w:hyperlink r:id="rId4" w:tooltip="Васнецов, Виктор Михайлович" w:history="1">
        <w:r w:rsidRPr="00742DF4">
          <w:rPr>
            <w:rStyle w:val="af4"/>
            <w:rFonts w:ascii="Arial" w:hAnsi="Arial" w:cs="Arial"/>
            <w:b/>
            <w:bCs/>
            <w:color w:val="0B0080"/>
            <w:sz w:val="21"/>
            <w:szCs w:val="21"/>
            <w:shd w:val="clear" w:color="auto" w:fill="FFFFFF"/>
            <w:lang w:val="ru-RU"/>
          </w:rPr>
          <w:t>В. М.</w:t>
        </w:r>
      </w:hyperlink>
      <w:r>
        <w:rPr>
          <w:rStyle w:val="apple-converted-space"/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 </w:t>
      </w:r>
      <w:r w:rsidRPr="00742DF4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  <w:lang w:val="ru-RU"/>
        </w:rPr>
        <w:t>и</w:t>
      </w:r>
      <w:r>
        <w:rPr>
          <w:rStyle w:val="apple-converted-space"/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 </w:t>
      </w:r>
      <w:hyperlink r:id="rId5" w:tooltip="Васнецов, Аполлинарий Михайлович" w:history="1">
        <w:r w:rsidRPr="00742DF4">
          <w:rPr>
            <w:rStyle w:val="af4"/>
            <w:rFonts w:ascii="Arial" w:hAnsi="Arial" w:cs="Arial"/>
            <w:b/>
            <w:bCs/>
            <w:color w:val="0B0080"/>
            <w:sz w:val="21"/>
            <w:szCs w:val="21"/>
            <w:shd w:val="clear" w:color="auto" w:fill="FFFFFF"/>
            <w:lang w:val="ru-RU"/>
          </w:rPr>
          <w:t>А.</w:t>
        </w:r>
        <w:r>
          <w:rPr>
            <w:rStyle w:val="af4"/>
            <w:rFonts w:ascii="Arial" w:hAnsi="Arial" w:cs="Arial"/>
            <w:b/>
            <w:bCs/>
            <w:color w:val="0B0080"/>
            <w:sz w:val="21"/>
            <w:szCs w:val="21"/>
            <w:shd w:val="clear" w:color="auto" w:fill="FFFFFF"/>
          </w:rPr>
          <w:t> </w:t>
        </w:r>
        <w:r w:rsidRPr="00742DF4">
          <w:rPr>
            <w:rStyle w:val="af4"/>
            <w:rFonts w:ascii="Arial" w:hAnsi="Arial" w:cs="Arial"/>
            <w:b/>
            <w:bCs/>
            <w:color w:val="0B0080"/>
            <w:sz w:val="21"/>
            <w:szCs w:val="21"/>
            <w:shd w:val="clear" w:color="auto" w:fill="FFFFFF"/>
            <w:lang w:val="ru-RU"/>
          </w:rPr>
          <w:t>М.</w:t>
        </w:r>
        <w:r>
          <w:rPr>
            <w:rStyle w:val="af4"/>
            <w:rFonts w:ascii="Arial" w:hAnsi="Arial" w:cs="Arial"/>
            <w:b/>
            <w:bCs/>
            <w:color w:val="0B0080"/>
            <w:sz w:val="21"/>
            <w:szCs w:val="21"/>
            <w:shd w:val="clear" w:color="auto" w:fill="FFFFFF"/>
          </w:rPr>
          <w:t> </w:t>
        </w:r>
        <w:r w:rsidRPr="00742DF4">
          <w:rPr>
            <w:rStyle w:val="af4"/>
            <w:rFonts w:ascii="Arial" w:hAnsi="Arial" w:cs="Arial"/>
            <w:b/>
            <w:bCs/>
            <w:color w:val="0B0080"/>
            <w:sz w:val="21"/>
            <w:szCs w:val="21"/>
            <w:shd w:val="clear" w:color="auto" w:fill="FFFFFF"/>
            <w:lang w:val="ru-RU"/>
          </w:rPr>
          <w:t>Васнецовых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Pr="00742DF4">
        <w:rPr>
          <w:rFonts w:ascii="Arial" w:hAnsi="Arial" w:cs="Arial"/>
          <w:color w:val="202122"/>
          <w:sz w:val="21"/>
          <w:szCs w:val="21"/>
          <w:shd w:val="clear" w:color="auto" w:fill="FFFFFF"/>
          <w:lang w:val="ru-RU"/>
        </w:rPr>
        <w:t>— государственный художественный музей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lang w:val="ru-RU"/>
        </w:rPr>
        <w:t xml:space="preserve"> </w:t>
      </w:r>
      <w:hyperlink r:id="rId6" w:tooltip="Кировская область" w:history="1">
        <w:r w:rsidRPr="00742DF4">
          <w:rPr>
            <w:rStyle w:val="af4"/>
            <w:rFonts w:ascii="Arial" w:hAnsi="Arial" w:cs="Arial"/>
            <w:color w:val="0B0080"/>
            <w:sz w:val="21"/>
            <w:szCs w:val="21"/>
            <w:shd w:val="clear" w:color="auto" w:fill="FFFFFF"/>
            <w:lang w:val="ru-RU"/>
          </w:rPr>
          <w:t>Кировской области</w:t>
        </w:r>
      </w:hyperlink>
      <w:r w:rsidRPr="00742DF4">
        <w:rPr>
          <w:rFonts w:ascii="Arial" w:hAnsi="Arial" w:cs="Arial"/>
          <w:color w:val="202122"/>
          <w:sz w:val="21"/>
          <w:szCs w:val="21"/>
          <w:shd w:val="clear" w:color="auto" w:fill="FFFFFF"/>
          <w:lang w:val="ru-RU"/>
        </w:rPr>
        <w:t xml:space="preserve">, первый художественно-исторический музей на Севере и </w:t>
      </w:r>
      <w:proofErr w:type="spellStart"/>
      <w:r w:rsidRPr="00742DF4">
        <w:rPr>
          <w:rFonts w:ascii="Arial" w:hAnsi="Arial" w:cs="Arial"/>
          <w:color w:val="202122"/>
          <w:sz w:val="21"/>
          <w:szCs w:val="21"/>
          <w:shd w:val="clear" w:color="auto" w:fill="FFFFFF"/>
          <w:lang w:val="ru-RU"/>
        </w:rPr>
        <w:t>Северо-Востоке</w:t>
      </w:r>
      <w:proofErr w:type="spellEnd"/>
      <w:r w:rsidRPr="00742DF4">
        <w:rPr>
          <w:rFonts w:ascii="Arial" w:hAnsi="Arial" w:cs="Arial"/>
          <w:color w:val="202122"/>
          <w:sz w:val="21"/>
          <w:szCs w:val="21"/>
          <w:shd w:val="clear" w:color="auto" w:fill="FFFFFF"/>
          <w:lang w:val="ru-RU"/>
        </w:rPr>
        <w:t xml:space="preserve"> России.</w:t>
      </w:r>
    </w:p>
    <w:p w:rsidR="00742DF4" w:rsidRPr="00742DF4" w:rsidRDefault="00742DF4" w:rsidP="00742DF4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 w:eastAsia="ru-RU" w:bidi="ar-SA"/>
        </w:rPr>
      </w:pPr>
      <w:r w:rsidRPr="00742DF4">
        <w:rPr>
          <w:rFonts w:ascii="Georgia" w:eastAsia="Times New Roman" w:hAnsi="Georgia" w:cs="Times New Roman"/>
          <w:color w:val="000000"/>
          <w:sz w:val="36"/>
          <w:szCs w:val="36"/>
          <w:lang w:val="ru-RU" w:eastAsia="ru-RU" w:bidi="ar-SA"/>
        </w:rPr>
        <w:t>История</w:t>
      </w:r>
    </w:p>
    <w:p w:rsidR="00742DF4" w:rsidRPr="00742DF4" w:rsidRDefault="00742DF4" w:rsidP="00742DF4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</w:pPr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Музей был открыт в</w:t>
      </w:r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hyperlink r:id="rId7" w:tooltip="Вятка" w:history="1"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Вятке</w:t>
        </w:r>
      </w:hyperlink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5 </w:t>
      </w:r>
      <w:hyperlink r:id="rId8" w:tooltip="18 декабря" w:history="1"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[18] декабря</w:t>
        </w:r>
      </w:hyperlink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 </w:t>
      </w:r>
      <w:hyperlink r:id="rId9" w:tooltip="1910 год" w:history="1"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1910</w:t>
        </w:r>
      </w:hyperlink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 xml:space="preserve">года усилиями Вятского художественного кружка по инициативе братьев Виктора и </w:t>
      </w:r>
      <w:proofErr w:type="spellStart"/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Аполинария</w:t>
      </w:r>
      <w:proofErr w:type="spellEnd"/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 xml:space="preserve"> Васнецовых. Первоначально музей имел художественно-историческую направленность</w:t>
      </w:r>
    </w:p>
    <w:p w:rsidR="00742DF4" w:rsidRPr="00742DF4" w:rsidRDefault="00742DF4" w:rsidP="00742DF4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</w:pPr>
      <w:proofErr w:type="gramStart"/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Членами Вятского художественного кружка были историк искусства</w:t>
      </w:r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hyperlink r:id="rId10" w:tooltip="Машковцев, Николай Георгиевич" w:history="1"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Н. Г. </w:t>
        </w:r>
        <w:proofErr w:type="spellStart"/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Машковцев</w:t>
        </w:r>
        <w:proofErr w:type="spellEnd"/>
      </w:hyperlink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, художники</w:t>
      </w:r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hyperlink r:id="rId11" w:tooltip="Исупов, Алексей Владимирович" w:history="1"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А. В. </w:t>
        </w:r>
        <w:proofErr w:type="spellStart"/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Исупов</w:t>
        </w:r>
      </w:hyperlink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,</w:t>
      </w:r>
      <w:hyperlink r:id="rId12" w:tooltip="Н. Н. Румянцев (страница отсутствует)" w:history="1">
        <w:r w:rsidRPr="00742DF4">
          <w:rPr>
            <w:rFonts w:ascii="Arial" w:eastAsia="Times New Roman" w:hAnsi="Arial" w:cs="Arial"/>
            <w:color w:val="A55858"/>
            <w:sz w:val="21"/>
            <w:lang w:val="ru-RU" w:eastAsia="ru-RU" w:bidi="ar-SA"/>
          </w:rPr>
          <w:t>Н</w:t>
        </w:r>
        <w:proofErr w:type="spellEnd"/>
        <w:r w:rsidRPr="00742DF4">
          <w:rPr>
            <w:rFonts w:ascii="Arial" w:eastAsia="Times New Roman" w:hAnsi="Arial" w:cs="Arial"/>
            <w:color w:val="A55858"/>
            <w:sz w:val="21"/>
            <w:lang w:val="ru-RU" w:eastAsia="ru-RU" w:bidi="ar-SA"/>
          </w:rPr>
          <w:t>. Н. Румянцев</w:t>
        </w:r>
      </w:hyperlink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,</w:t>
      </w:r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hyperlink r:id="rId13" w:tooltip="Хохряков, Николай Николаевич" w:history="1"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Н. Н. Хохряков</w:t>
        </w:r>
      </w:hyperlink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, скульптор</w:t>
      </w:r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hyperlink r:id="rId14" w:tooltip="Клобукова, Зинаида Дмитриевна (страница отсутствует)" w:history="1">
        <w:r w:rsidRPr="00742DF4">
          <w:rPr>
            <w:rFonts w:ascii="Arial" w:eastAsia="Times New Roman" w:hAnsi="Arial" w:cs="Arial"/>
            <w:color w:val="A55858"/>
            <w:sz w:val="21"/>
            <w:lang w:val="ru-RU" w:eastAsia="ru-RU" w:bidi="ar-SA"/>
          </w:rPr>
          <w:t>З. Д. </w:t>
        </w:r>
        <w:proofErr w:type="spellStart"/>
        <w:r w:rsidRPr="00742DF4">
          <w:rPr>
            <w:rFonts w:ascii="Arial" w:eastAsia="Times New Roman" w:hAnsi="Arial" w:cs="Arial"/>
            <w:color w:val="A55858"/>
            <w:sz w:val="21"/>
            <w:lang w:val="ru-RU" w:eastAsia="ru-RU" w:bidi="ar-SA"/>
          </w:rPr>
          <w:t>Клобукова</w:t>
        </w:r>
        <w:proofErr w:type="spellEnd"/>
      </w:hyperlink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, художник-фотограф</w:t>
      </w:r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hyperlink r:id="rId15" w:tooltip="Лобовиков, Сергей Александрович" w:history="1"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С. А. Лобовиков</w:t>
        </w:r>
        <w:proofErr w:type="gramEnd"/>
      </w:hyperlink>
      <w:hyperlink r:id="rId16" w:anchor="cite_note-bre14-1" w:history="1">
        <w:r w:rsidRPr="00742DF4">
          <w:rPr>
            <w:rFonts w:ascii="Arial" w:eastAsia="Times New Roman" w:hAnsi="Arial" w:cs="Arial"/>
            <w:color w:val="0B0080"/>
            <w:sz w:val="17"/>
            <w:vertAlign w:val="superscript"/>
            <w:lang w:val="ru-RU" w:eastAsia="ru-RU" w:bidi="ar-SA"/>
          </w:rPr>
          <w:t>[1]</w:t>
        </w:r>
      </w:hyperlink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.</w:t>
      </w:r>
    </w:p>
    <w:p w:rsidR="00742DF4" w:rsidRPr="00742DF4" w:rsidRDefault="00742DF4" w:rsidP="00742DF4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</w:pPr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После революции музей был передан в ведение губернского отдела народного образования на основании Декрета СНК «Об организации дела народного образования в Российской республике» от 27 июня 1918 года. С 8 ноября 1918 года у музея новое название: «Вятский губернский музей искусства и старины». Через шесть лет, в 1924 году, он был переименован в Вятский государственный областной музей. С марта 1931 года музей вошел в состав Вятского государственного музейного объединения на правах художественного отдела. В 1934 году была восстановлена самостоятельность музея, и он был переименован в Кировский краевой художественный музей, а в 1936 году — в Кировский государственный областной художественный музей. На основании Постановления президиума ВЦИК от 8 сентября 1936 года музею было присвоено имя А. М. Горького. В</w:t>
      </w:r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hyperlink r:id="rId17" w:tooltip="1989 год" w:history="1"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1989 году</w:t>
        </w:r>
      </w:hyperlink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музею было присвоено имя братьев</w:t>
      </w:r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hyperlink r:id="rId18" w:tooltip="Васнецов, Виктор Михайлович" w:history="1">
        <w:r w:rsidRPr="00742DF4">
          <w:rPr>
            <w:rFonts w:ascii="Arial" w:eastAsia="Times New Roman" w:hAnsi="Arial" w:cs="Arial"/>
            <w:color w:val="0B0080"/>
            <w:sz w:val="21"/>
            <w:lang w:val="ru-RU" w:eastAsia="ru-RU" w:bidi="ar-SA"/>
          </w:rPr>
          <w:t>Виктора</w:t>
        </w:r>
      </w:hyperlink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и</w:t>
      </w:r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proofErr w:type="spellStart"/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fldChar w:fldCharType="begin"/>
      </w:r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instrText xml:space="preserve"> HYPERLINK "https://ru.wikipedia.org/wiki/%D0%92%D0%B0%D1%81%D0%BD%D0%B5%D1%86%D0%BE%D0%B2,_%D0%90%D0%BF%D0%BE%D0%BB%D0%BB%D0%B8%D0%BD%D0%B0%D1%80%D0%B8%D0%B9_%D0%9C%D0%B8%D1%85%D0%B0%D0%B9%D0%BB%D0%BE%D0%B2%D0%B8%D1%87" \o "Васнецов, Аполлинарий Михайлович" </w:instrText>
      </w:r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fldChar w:fldCharType="separate"/>
      </w:r>
      <w:r w:rsidRPr="00742DF4">
        <w:rPr>
          <w:rFonts w:ascii="Arial" w:eastAsia="Times New Roman" w:hAnsi="Arial" w:cs="Arial"/>
          <w:color w:val="0B0080"/>
          <w:sz w:val="21"/>
          <w:lang w:val="ru-RU" w:eastAsia="ru-RU" w:bidi="ar-SA"/>
        </w:rPr>
        <w:t>Аполлинария</w:t>
      </w:r>
      <w:proofErr w:type="spellEnd"/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fldChar w:fldCharType="end"/>
      </w:r>
      <w:r w:rsidRPr="00742DF4">
        <w:rPr>
          <w:rFonts w:ascii="Arial" w:eastAsia="Times New Roman" w:hAnsi="Arial" w:cs="Arial"/>
          <w:color w:val="202122"/>
          <w:sz w:val="21"/>
          <w:lang w:val="ru-RU" w:eastAsia="ru-RU" w:bidi="ar-SA"/>
        </w:rPr>
        <w:t> </w:t>
      </w:r>
      <w:proofErr w:type="gramStart"/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>Васнецовых</w:t>
      </w:r>
      <w:proofErr w:type="gramEnd"/>
      <w:r w:rsidRPr="00742DF4"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  <w:t xml:space="preserve"> а с 2010 года, 100-летнего юбилея со дня своего основания, полное название музея звучит как Кировское областное государственное бюджетное учреждение культуры «Вятский художественный музей имени В. М. и А. М. Васнецовых»</w:t>
      </w:r>
    </w:p>
    <w:p w:rsidR="00742DF4" w:rsidRPr="00742DF4" w:rsidRDefault="00742DF4" w:rsidP="00742DF4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 w:eastAsia="ru-RU" w:bidi="ar-SA"/>
        </w:rPr>
      </w:pPr>
      <w:r w:rsidRPr="00742DF4">
        <w:rPr>
          <w:rFonts w:ascii="Georgia" w:eastAsia="Times New Roman" w:hAnsi="Georgia" w:cs="Times New Roman"/>
          <w:color w:val="000000"/>
          <w:sz w:val="36"/>
          <w:szCs w:val="36"/>
          <w:lang w:val="ru-RU" w:eastAsia="ru-RU" w:bidi="ar-SA"/>
        </w:rPr>
        <w:t>Фонды</w:t>
      </w:r>
    </w:p>
    <w:p w:rsidR="00742DF4" w:rsidRPr="00742DF4" w:rsidRDefault="00742DF4" w:rsidP="00742DF4">
      <w:pPr>
        <w:shd w:val="clear" w:color="auto" w:fill="F8F9FA"/>
        <w:spacing w:after="0" w:line="336" w:lineRule="atLeast"/>
        <w:jc w:val="center"/>
        <w:rPr>
          <w:rFonts w:ascii="Arial" w:eastAsia="Times New Roman" w:hAnsi="Arial" w:cs="Arial"/>
          <w:color w:val="202122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noProof/>
          <w:color w:val="0B0080"/>
          <w:sz w:val="20"/>
          <w:szCs w:val="20"/>
          <w:lang w:val="ru-RU" w:eastAsia="ru-RU" w:bidi="ar-SA"/>
        </w:rPr>
        <w:drawing>
          <wp:inline distT="0" distB="0" distL="0" distR="0">
            <wp:extent cx="2095500" cy="1619250"/>
            <wp:effectExtent l="19050" t="0" r="0" b="0"/>
            <wp:docPr id="1" name="Рисунок 1" descr="https://upload.wikimedia.org/wikipedia/commons/thumb/d/d1/Ayvazovskiy._Ships_at_the_raging_sea_%281866%29.jpg/220px-Ayvazovskiy._Ships_at_the_raging_sea_%281866%29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d/d1/Ayvazovskiy._Ships_at_the_raging_sea_%281866%29.jpg/220px-Ayvazovskiy._Ships_at_the_raging_sea_%281866%29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F4" w:rsidRPr="00742DF4" w:rsidRDefault="00742DF4" w:rsidP="00742DF4">
      <w:pPr>
        <w:shd w:val="clear" w:color="auto" w:fill="F8F9FA"/>
        <w:spacing w:line="336" w:lineRule="atLeast"/>
        <w:rPr>
          <w:rFonts w:ascii="Arial" w:eastAsia="Times New Roman" w:hAnsi="Arial" w:cs="Arial"/>
          <w:color w:val="202122"/>
          <w:sz w:val="19"/>
          <w:szCs w:val="19"/>
          <w:lang w:val="ru-RU" w:eastAsia="ru-RU" w:bidi="ar-SA"/>
        </w:rPr>
      </w:pPr>
      <w:hyperlink r:id="rId21" w:tooltip="Айвазовский, Иван Константинович" w:history="1">
        <w:r w:rsidRPr="00742DF4">
          <w:rPr>
            <w:rFonts w:ascii="Arial" w:eastAsia="Times New Roman" w:hAnsi="Arial" w:cs="Arial"/>
            <w:color w:val="0B0080"/>
            <w:sz w:val="19"/>
            <w:lang w:val="ru-RU" w:eastAsia="ru-RU" w:bidi="ar-SA"/>
          </w:rPr>
          <w:t>И. К. Айвазовский</w:t>
        </w:r>
      </w:hyperlink>
      <w:r w:rsidRPr="00742DF4">
        <w:rPr>
          <w:rFonts w:ascii="Arial" w:eastAsia="Times New Roman" w:hAnsi="Arial" w:cs="Arial"/>
          <w:color w:val="202122"/>
          <w:sz w:val="19"/>
          <w:szCs w:val="19"/>
          <w:lang w:val="ru-RU" w:eastAsia="ru-RU" w:bidi="ar-SA"/>
        </w:rPr>
        <w:t>. «Корабли на бушующем море». 1866</w:t>
      </w:r>
    </w:p>
    <w:p w:rsidR="00742DF4" w:rsidRPr="00742DF4" w:rsidRDefault="00742DF4" w:rsidP="00742DF4">
      <w:pPr>
        <w:shd w:val="clear" w:color="auto" w:fill="FFFFFF"/>
        <w:spacing w:after="0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>
        <w:rPr>
          <w:rFonts w:ascii="Museo Sans 500 Medium" w:eastAsia="Times New Roman" w:hAnsi="Museo Sans 500 Medium" w:cs="Times New Roman"/>
          <w:noProof/>
          <w:color w:val="007BFF"/>
          <w:sz w:val="24"/>
          <w:szCs w:val="24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4572000" cy="3429000"/>
            <wp:effectExtent l="19050" t="0" r="0" b="0"/>
            <wp:docPr id="3" name="Рисунок 3" descr="Щукин С. С. (1762−1828). Портрет Павла I. Между 1798−1801. Холст, масло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укин С. С. (1762−1828). Портрет Павла I. Между 1798−1801. Холст, масло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F4" w:rsidRPr="00742DF4" w:rsidRDefault="00742DF4" w:rsidP="00742DF4">
      <w:pPr>
        <w:shd w:val="clear" w:color="auto" w:fill="FFFFFF"/>
        <w:spacing w:after="100" w:afterAutospacing="1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Щукин С. С. (1762−1828). Портрет Павла I. Между 1798−1801. Холст, масло</w:t>
      </w:r>
    </w:p>
    <w:p w:rsidR="00742DF4" w:rsidRPr="00742DF4" w:rsidRDefault="00742DF4" w:rsidP="00742DF4">
      <w:pPr>
        <w:shd w:val="clear" w:color="auto" w:fill="FFFFFF"/>
        <w:spacing w:after="0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>
        <w:rPr>
          <w:rFonts w:ascii="Museo Sans 500 Medium" w:eastAsia="Times New Roman" w:hAnsi="Museo Sans 500 Medium" w:cs="Times New Roman"/>
          <w:noProof/>
          <w:color w:val="007BFF"/>
          <w:sz w:val="24"/>
          <w:szCs w:val="24"/>
          <w:shd w:val="clear" w:color="auto" w:fill="FFFFFF"/>
          <w:lang w:val="ru-RU" w:eastAsia="ru-RU" w:bidi="ar-SA"/>
        </w:rPr>
        <w:drawing>
          <wp:inline distT="0" distB="0" distL="0" distR="0">
            <wp:extent cx="4572000" cy="3429000"/>
            <wp:effectExtent l="19050" t="0" r="0" b="0"/>
            <wp:docPr id="4" name="Рисунок 4" descr="Васнецов В. М. (1848−1926). Нищие певцы, 1873. Холст, масло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аснецов В. М. (1848−1926). Нищие певцы, 1873. Холст, масло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F4" w:rsidRPr="00742DF4" w:rsidRDefault="00742DF4" w:rsidP="00742DF4">
      <w:pPr>
        <w:shd w:val="clear" w:color="auto" w:fill="FFFFFF"/>
        <w:spacing w:after="100" w:afterAutospacing="1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Васнецов В. М. (1848−1926). Нищие певцы, 1873. Холст, масло</w:t>
      </w:r>
    </w:p>
    <w:p w:rsidR="00742DF4" w:rsidRPr="00742DF4" w:rsidRDefault="00742DF4" w:rsidP="00742DF4">
      <w:pPr>
        <w:shd w:val="clear" w:color="auto" w:fill="FFFFFF"/>
        <w:spacing w:after="0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>
        <w:rPr>
          <w:rFonts w:ascii="Museo Sans 500 Medium" w:eastAsia="Times New Roman" w:hAnsi="Museo Sans 500 Medium" w:cs="Times New Roman"/>
          <w:noProof/>
          <w:color w:val="007BFF"/>
          <w:sz w:val="24"/>
          <w:szCs w:val="24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4572000" cy="3429000"/>
            <wp:effectExtent l="19050" t="0" r="0" b="0"/>
            <wp:docPr id="5" name="Рисунок 5" descr="Айвазовский И. К. (1817−1900). Корабли на бушующем море, 1866. Холст, масло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йвазовский И. К. (1817−1900). Корабли на бушующем море, 1866. Холст, масло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F4" w:rsidRPr="00742DF4" w:rsidRDefault="00742DF4" w:rsidP="00742DF4">
      <w:pPr>
        <w:shd w:val="clear" w:color="auto" w:fill="FFFFFF"/>
        <w:spacing w:after="100" w:afterAutospacing="1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Айвазовский И. К. (1817−1900). Корабли на бушующем море, 1866. Холст, масло</w:t>
      </w:r>
    </w:p>
    <w:p w:rsidR="00742DF4" w:rsidRPr="00742DF4" w:rsidRDefault="00742DF4" w:rsidP="00742DF4">
      <w:pPr>
        <w:shd w:val="clear" w:color="auto" w:fill="FFFFFF"/>
        <w:spacing w:after="0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>
        <w:rPr>
          <w:rFonts w:ascii="Museo Sans 500 Medium" w:eastAsia="Times New Roman" w:hAnsi="Museo Sans 500 Medium" w:cs="Times New Roman"/>
          <w:noProof/>
          <w:color w:val="007BFF"/>
          <w:sz w:val="24"/>
          <w:szCs w:val="24"/>
          <w:shd w:val="clear" w:color="auto" w:fill="FFFFFF"/>
          <w:lang w:val="ru-RU" w:eastAsia="ru-RU" w:bidi="ar-SA"/>
        </w:rPr>
        <w:drawing>
          <wp:inline distT="0" distB="0" distL="0" distR="0">
            <wp:extent cx="4572000" cy="3429000"/>
            <wp:effectExtent l="19050" t="0" r="0" b="0"/>
            <wp:docPr id="6" name="Рисунок 6" descr="Васнецов А. М. (1856−1933). Московский Кремль, 1897. Холст, масло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аснецов А. М. (1856−1933). Московский Кремль, 1897. Холст, масло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F4" w:rsidRPr="00742DF4" w:rsidRDefault="00742DF4" w:rsidP="00742DF4">
      <w:pPr>
        <w:shd w:val="clear" w:color="auto" w:fill="FFFFFF"/>
        <w:spacing w:after="100" w:afterAutospacing="1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Васнецов А. М. (1856−1933). Московский Кремль, 1897. Холст, масло</w:t>
      </w:r>
    </w:p>
    <w:p w:rsidR="00742DF4" w:rsidRPr="00742DF4" w:rsidRDefault="00742DF4" w:rsidP="00742DF4">
      <w:pPr>
        <w:shd w:val="clear" w:color="auto" w:fill="FFFFFF"/>
        <w:spacing w:after="0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>
        <w:rPr>
          <w:rFonts w:ascii="Museo Sans 500 Medium" w:eastAsia="Times New Roman" w:hAnsi="Museo Sans 500 Medium" w:cs="Times New Roman"/>
          <w:noProof/>
          <w:color w:val="007BFF"/>
          <w:sz w:val="24"/>
          <w:szCs w:val="24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4572000" cy="3429000"/>
            <wp:effectExtent l="19050" t="0" r="0" b="0"/>
            <wp:docPr id="7" name="Рисунок 7" descr="Кустодиев Б. М. (1878−1920). Свадебный пир, 1917. Холст, масло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стодиев Б. М. (1878−1920). Свадебный пир, 1917. Холст, масло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F4" w:rsidRPr="00742DF4" w:rsidRDefault="00742DF4" w:rsidP="00742DF4">
      <w:pPr>
        <w:shd w:val="clear" w:color="auto" w:fill="FFFFFF"/>
        <w:spacing w:after="100" w:afterAutospacing="1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Кустодиев Б. М. (1878−1920). Свадебный пир, 1917. Холст, масло</w:t>
      </w:r>
    </w:p>
    <w:p w:rsidR="00742DF4" w:rsidRPr="00742DF4" w:rsidRDefault="00742DF4" w:rsidP="00742DF4">
      <w:pPr>
        <w:shd w:val="clear" w:color="auto" w:fill="FFFFFF"/>
        <w:spacing w:after="0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>
        <w:rPr>
          <w:rFonts w:ascii="Museo Sans 500 Medium" w:eastAsia="Times New Roman" w:hAnsi="Museo Sans 500 Medium" w:cs="Times New Roman"/>
          <w:noProof/>
          <w:color w:val="0056B3"/>
          <w:sz w:val="24"/>
          <w:szCs w:val="24"/>
          <w:shd w:val="clear" w:color="auto" w:fill="000000"/>
          <w:lang w:val="ru-RU" w:eastAsia="ru-RU" w:bidi="ar-SA"/>
        </w:rPr>
        <w:drawing>
          <wp:inline distT="0" distB="0" distL="0" distR="0">
            <wp:extent cx="4572000" cy="3429000"/>
            <wp:effectExtent l="19050" t="0" r="0" b="0"/>
            <wp:docPr id="8" name="Рисунок 8" descr="Кончаловский П. П. (1876−1956). Хлебы на синем, 1913. Холст, масло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нчаловский П. П. (1876−1956). Хлебы на синем, 1913. Холст, масло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F4" w:rsidRPr="00742DF4" w:rsidRDefault="00742DF4" w:rsidP="00742DF4">
      <w:pPr>
        <w:shd w:val="clear" w:color="auto" w:fill="FFFFFF"/>
        <w:spacing w:after="100" w:afterAutospacing="1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proofErr w:type="spellStart"/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Кончаловский</w:t>
      </w:r>
      <w:proofErr w:type="spellEnd"/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 xml:space="preserve"> П. П. (1876−1956). Хлебы на </w:t>
      </w:r>
      <w:proofErr w:type="gramStart"/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синем</w:t>
      </w:r>
      <w:proofErr w:type="gramEnd"/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, 1913. Холст, масло</w:t>
      </w:r>
    </w:p>
    <w:p w:rsidR="00742DF4" w:rsidRPr="00742DF4" w:rsidRDefault="00742DF4" w:rsidP="00742DF4">
      <w:pPr>
        <w:shd w:val="clear" w:color="auto" w:fill="FFFFFF"/>
        <w:spacing w:after="0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>
        <w:rPr>
          <w:rFonts w:ascii="Museo Sans 500 Medium" w:eastAsia="Times New Roman" w:hAnsi="Museo Sans 500 Medium" w:cs="Times New Roman"/>
          <w:noProof/>
          <w:color w:val="007BFF"/>
          <w:sz w:val="24"/>
          <w:szCs w:val="24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4572000" cy="3429000"/>
            <wp:effectExtent l="19050" t="0" r="0" b="0"/>
            <wp:docPr id="9" name="Рисунок 9" descr="Родченко А. М. (1891−1956). Линии на чёрном, 1918. Холст, масло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одченко А. М. (1891−1956). Линии на чёрном, 1918. Холст, масло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F4" w:rsidRPr="00742DF4" w:rsidRDefault="00742DF4" w:rsidP="00742DF4">
      <w:pPr>
        <w:shd w:val="clear" w:color="auto" w:fill="FFFFFF"/>
        <w:spacing w:after="100" w:afterAutospacing="1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 xml:space="preserve">Родченко А. М. (1891−1956). Линии на </w:t>
      </w:r>
      <w:proofErr w:type="gramStart"/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чёрном</w:t>
      </w:r>
      <w:proofErr w:type="gramEnd"/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, 1918. Холст, масло</w:t>
      </w:r>
    </w:p>
    <w:p w:rsidR="00742DF4" w:rsidRPr="00742DF4" w:rsidRDefault="00742DF4" w:rsidP="00742DF4">
      <w:pPr>
        <w:shd w:val="clear" w:color="auto" w:fill="FFFFFF"/>
        <w:spacing w:after="0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>
        <w:rPr>
          <w:rFonts w:ascii="Museo Sans 500 Medium" w:eastAsia="Times New Roman" w:hAnsi="Museo Sans 500 Medium" w:cs="Times New Roman"/>
          <w:noProof/>
          <w:color w:val="007BFF"/>
          <w:sz w:val="24"/>
          <w:szCs w:val="24"/>
          <w:shd w:val="clear" w:color="auto" w:fill="FFFFFF"/>
          <w:lang w:val="ru-RU" w:eastAsia="ru-RU" w:bidi="ar-SA"/>
        </w:rPr>
        <w:drawing>
          <wp:inline distT="0" distB="0" distL="0" distR="0">
            <wp:extent cx="4572000" cy="3429000"/>
            <wp:effectExtent l="19050" t="0" r="0" b="0"/>
            <wp:docPr id="10" name="Рисунок 10" descr="Пластов А. А. (1893−1972). Колхозные кони, 1940. Холст, масло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стов А. А. (1893−1972). Колхозные кони, 1940. Холст, масло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F4" w:rsidRPr="00742DF4" w:rsidRDefault="00742DF4" w:rsidP="00742DF4">
      <w:pPr>
        <w:shd w:val="clear" w:color="auto" w:fill="FFFFFF"/>
        <w:spacing w:after="100" w:afterAutospacing="1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Пластов А. А. (1893−1972). Колхозные кони, 1940. Холст, масло</w:t>
      </w:r>
    </w:p>
    <w:p w:rsidR="00742DF4" w:rsidRPr="00742DF4" w:rsidRDefault="00742DF4" w:rsidP="00742DF4">
      <w:pPr>
        <w:shd w:val="clear" w:color="auto" w:fill="FFFFFF"/>
        <w:spacing w:after="0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>
        <w:rPr>
          <w:rFonts w:ascii="Museo Sans 500 Medium" w:eastAsia="Times New Roman" w:hAnsi="Museo Sans 500 Medium" w:cs="Times New Roman"/>
          <w:noProof/>
          <w:color w:val="007BFF"/>
          <w:sz w:val="24"/>
          <w:szCs w:val="24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4572000" cy="3429000"/>
            <wp:effectExtent l="19050" t="0" r="0" b="0"/>
            <wp:docPr id="11" name="Рисунок 11" descr="Оссовский П. П. (род. 1925). Сибирячка, 1966. Картон, масло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ссовский П. П. (род. 1925). Сибирячка, 1966. Картон, масло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F4" w:rsidRPr="00742DF4" w:rsidRDefault="00742DF4" w:rsidP="00742DF4">
      <w:pPr>
        <w:shd w:val="clear" w:color="auto" w:fill="FFFFFF"/>
        <w:spacing w:after="100" w:afterAutospacing="1" w:line="360" w:lineRule="atLeast"/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</w:pPr>
      <w:r w:rsidRPr="00742DF4">
        <w:rPr>
          <w:rFonts w:ascii="Museo Sans 500 Medium" w:eastAsia="Times New Roman" w:hAnsi="Museo Sans 500 Medium" w:cs="Times New Roman"/>
          <w:color w:val="212529"/>
          <w:sz w:val="19"/>
          <w:szCs w:val="19"/>
          <w:lang w:val="ru-RU" w:eastAsia="ru-RU" w:bidi="ar-SA"/>
        </w:rPr>
        <w:t>Оссовский П. П. (род. 1925). Сибирячка, 1966. Картон, масло</w:t>
      </w:r>
    </w:p>
    <w:p w:rsidR="00742DF4" w:rsidRPr="00742DF4" w:rsidRDefault="00742DF4" w:rsidP="00742DF4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02122"/>
          <w:sz w:val="21"/>
          <w:szCs w:val="21"/>
          <w:lang w:val="ru-RU" w:eastAsia="ru-RU" w:bidi="ar-SA"/>
        </w:rPr>
      </w:pPr>
    </w:p>
    <w:p w:rsidR="00742DF4" w:rsidRDefault="00742DF4">
      <w:pPr>
        <w:rPr>
          <w:sz w:val="28"/>
          <w:szCs w:val="28"/>
          <w:lang w:val="ru-RU"/>
        </w:rPr>
      </w:pPr>
      <w:r w:rsidRPr="00742DF4">
        <w:rPr>
          <w:sz w:val="28"/>
          <w:szCs w:val="28"/>
          <w:lang w:val="ru-RU"/>
        </w:rPr>
        <w:t>2.Отв</w:t>
      </w:r>
      <w:r>
        <w:rPr>
          <w:sz w:val="28"/>
          <w:szCs w:val="28"/>
          <w:lang w:val="ru-RU"/>
        </w:rPr>
        <w:t>е</w:t>
      </w:r>
      <w:r w:rsidRPr="00742DF4">
        <w:rPr>
          <w:sz w:val="28"/>
          <w:szCs w:val="28"/>
          <w:lang w:val="ru-RU"/>
        </w:rPr>
        <w:t>тьте на вопросы:</w:t>
      </w:r>
    </w:p>
    <w:p w:rsidR="00533469" w:rsidRPr="00533469" w:rsidRDefault="0053346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33469">
        <w:rPr>
          <w:rFonts w:ascii="Times New Roman" w:hAnsi="Times New Roman" w:cs="Times New Roman"/>
          <w:sz w:val="28"/>
          <w:szCs w:val="28"/>
          <w:lang w:val="ru-RU"/>
        </w:rPr>
        <w:t>1)По чьей инициативе был открыт музей в Вятке?</w:t>
      </w:r>
    </w:p>
    <w:p w:rsidR="00533469" w:rsidRDefault="00533469">
      <w:pP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533469">
        <w:rPr>
          <w:rFonts w:ascii="Times New Roman" w:hAnsi="Times New Roman" w:cs="Times New Roman"/>
          <w:sz w:val="28"/>
          <w:szCs w:val="28"/>
          <w:lang w:val="ru-RU"/>
        </w:rPr>
        <w:t xml:space="preserve">2)Чем знамениты </w:t>
      </w:r>
      <w:r w:rsidRPr="0053346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Виктор и </w:t>
      </w:r>
      <w:proofErr w:type="spellStart"/>
      <w:r w:rsidRPr="0053346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Апол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л</w:t>
      </w:r>
      <w:r w:rsidRPr="0053346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инарий</w:t>
      </w:r>
      <w:proofErr w:type="spellEnd"/>
      <w:r w:rsidRPr="00742D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Васнецовы</w:t>
      </w:r>
      <w:r w:rsidRPr="0053346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?</w:t>
      </w:r>
    </w:p>
    <w:p w:rsidR="00533469" w:rsidRPr="00497586" w:rsidRDefault="00533469" w:rsidP="0053346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Ответы </w:t>
      </w:r>
      <w:r w:rsidRPr="00497586">
        <w:rPr>
          <w:rFonts w:ascii="Times New Roman" w:hAnsi="Times New Roman" w:cs="Times New Roman"/>
          <w:sz w:val="28"/>
          <w:szCs w:val="28"/>
          <w:lang w:val="ru-RU"/>
        </w:rPr>
        <w:t xml:space="preserve"> отправить на электронный адрес учителя </w:t>
      </w:r>
      <w:hyperlink r:id="rId40" w:history="1">
        <w:r w:rsidRPr="00497586">
          <w:rPr>
            <w:rStyle w:val="af4"/>
            <w:rFonts w:ascii="Times New Roman" w:hAnsi="Times New Roman" w:cs="Times New Roman"/>
            <w:sz w:val="28"/>
            <w:szCs w:val="28"/>
          </w:rPr>
          <w:t>elena</w:t>
        </w:r>
        <w:r w:rsidRPr="0049758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2013.</w:t>
        </w:r>
        <w:r w:rsidRPr="00497586">
          <w:rPr>
            <w:rStyle w:val="af4"/>
            <w:rFonts w:ascii="Times New Roman" w:hAnsi="Times New Roman" w:cs="Times New Roman"/>
            <w:sz w:val="28"/>
            <w:szCs w:val="28"/>
          </w:rPr>
          <w:t>ryzhova</w:t>
        </w:r>
        <w:r w:rsidRPr="0049758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497586">
          <w:rPr>
            <w:rStyle w:val="af4"/>
            <w:rFonts w:ascii="Times New Roman" w:hAnsi="Times New Roman" w:cs="Times New Roman"/>
            <w:sz w:val="28"/>
            <w:szCs w:val="28"/>
          </w:rPr>
          <w:t>yandex</w:t>
        </w:r>
        <w:r w:rsidRPr="0049758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497586">
          <w:rPr>
            <w:rStyle w:val="af4"/>
            <w:rFonts w:ascii="Times New Roman" w:hAnsi="Times New Roman" w:cs="Times New Roman"/>
            <w:sz w:val="28"/>
            <w:szCs w:val="28"/>
          </w:rPr>
          <w:t>ru</w:t>
        </w:r>
      </w:hyperlink>
      <w:r w:rsidRPr="00497586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533469" w:rsidRPr="00533469" w:rsidRDefault="0053346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33469" w:rsidRPr="00533469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useo Sans 500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DF4"/>
    <w:rsid w:val="000445C1"/>
    <w:rsid w:val="001B080B"/>
    <w:rsid w:val="0024060C"/>
    <w:rsid w:val="002B190C"/>
    <w:rsid w:val="003603DB"/>
    <w:rsid w:val="0045370A"/>
    <w:rsid w:val="00533469"/>
    <w:rsid w:val="005F5EAC"/>
    <w:rsid w:val="0074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customStyle="1" w:styleId="apple-converted-space">
    <w:name w:val="apple-converted-space"/>
    <w:basedOn w:val="a0"/>
    <w:rsid w:val="00742DF4"/>
  </w:style>
  <w:style w:type="character" w:styleId="af4">
    <w:name w:val="Hyperlink"/>
    <w:basedOn w:val="a0"/>
    <w:uiPriority w:val="99"/>
    <w:semiHidden/>
    <w:unhideWhenUsed/>
    <w:rsid w:val="00742DF4"/>
    <w:rPr>
      <w:color w:val="0000FF"/>
      <w:u w:val="single"/>
    </w:rPr>
  </w:style>
  <w:style w:type="character" w:customStyle="1" w:styleId="mw-headline">
    <w:name w:val="mw-headline"/>
    <w:basedOn w:val="a0"/>
    <w:rsid w:val="00742DF4"/>
  </w:style>
  <w:style w:type="character" w:customStyle="1" w:styleId="mw-editsection">
    <w:name w:val="mw-editsection"/>
    <w:basedOn w:val="a0"/>
    <w:rsid w:val="00742DF4"/>
  </w:style>
  <w:style w:type="character" w:customStyle="1" w:styleId="mw-editsection-bracket">
    <w:name w:val="mw-editsection-bracket"/>
    <w:basedOn w:val="a0"/>
    <w:rsid w:val="00742DF4"/>
  </w:style>
  <w:style w:type="character" w:customStyle="1" w:styleId="mw-editsection-divider">
    <w:name w:val="mw-editsection-divider"/>
    <w:basedOn w:val="a0"/>
    <w:rsid w:val="00742DF4"/>
  </w:style>
  <w:style w:type="paragraph" w:styleId="af5">
    <w:name w:val="Normal (Web)"/>
    <w:basedOn w:val="a"/>
    <w:uiPriority w:val="99"/>
    <w:semiHidden/>
    <w:unhideWhenUsed/>
    <w:rsid w:val="0074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74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42DF4"/>
    <w:rPr>
      <w:rFonts w:ascii="Tahoma" w:hAnsi="Tahoma" w:cs="Tahoma"/>
      <w:sz w:val="16"/>
      <w:szCs w:val="16"/>
    </w:rPr>
  </w:style>
  <w:style w:type="paragraph" w:customStyle="1" w:styleId="pl-3">
    <w:name w:val="pl-3"/>
    <w:basedOn w:val="a"/>
    <w:rsid w:val="0074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1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588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683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5950196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575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02588520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682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785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_%D0%B4%D0%B5%D0%BA%D0%B0%D0%B1%D1%80%D1%8F" TargetMode="External"/><Relationship Id="rId13" Type="http://schemas.openxmlformats.org/officeDocument/2006/relationships/hyperlink" Target="https://ru.wikipedia.org/wiki/%D0%A5%D0%BE%D1%85%D1%80%D1%8F%D0%BA%D0%BE%D0%B2,_%D0%9D%D0%B8%D0%BA%D0%BE%D0%BB%D0%B0%D0%B9_%D0%9D%D0%B8%D0%BA%D0%BE%D0%BB%D0%B0%D0%B5%D0%B2%D0%B8%D1%87" TargetMode="External"/><Relationship Id="rId18" Type="http://schemas.openxmlformats.org/officeDocument/2006/relationships/hyperlink" Target="https://ru.wikipedia.org/wiki/%D0%92%D0%B0%D1%81%D0%BD%D0%B5%D1%86%D0%BE%D0%B2,_%D0%92%D0%B8%D0%BA%D1%82%D0%BE%D1%80_%D0%9C%D0%B8%D1%85%D0%B0%D0%B9%D0%BB%D0%BE%D0%B2%D0%B8%D1%87" TargetMode="External"/><Relationship Id="rId26" Type="http://schemas.openxmlformats.org/officeDocument/2006/relationships/hyperlink" Target="http://kirov-artmuzeum.ru/assets/templates/images/gallery/2018/03/05/2.-AYVAZOVSKIY-korabli-na-bushuyushhem-more.jpg" TargetMode="External"/><Relationship Id="rId39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0%D0%B9%D0%B2%D0%B0%D0%B7%D0%BE%D0%B2%D1%81%D0%BA%D0%B8%D0%B9,_%D0%98%D0%B2%D0%B0%D0%BD_%D0%9A%D0%BE%D0%BD%D1%81%D1%82%D0%B0%D0%BD%D1%82%D0%B8%D0%BD%D0%BE%D0%B2%D0%B8%D1%87" TargetMode="External"/><Relationship Id="rId34" Type="http://schemas.openxmlformats.org/officeDocument/2006/relationships/hyperlink" Target="http://kirov-artmuzeum.ru/assets/templates/images/gallery/2018/03/05/7.-RODCHENKO-chernoe-na-chernom.jpg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u.wikipedia.org/wiki/%D0%92%D1%8F%D1%82%D0%BA%D0%B0" TargetMode="External"/><Relationship Id="rId12" Type="http://schemas.openxmlformats.org/officeDocument/2006/relationships/hyperlink" Target="https://ru.wikipedia.org/w/index.php?title=%D0%9D._%D0%9D._%D0%A0%D1%83%D0%BC%D1%8F%D0%BD%D1%86%D0%B5%D0%B2&amp;action=edit&amp;redlink=1" TargetMode="External"/><Relationship Id="rId17" Type="http://schemas.openxmlformats.org/officeDocument/2006/relationships/hyperlink" Target="https://ru.wikipedia.org/wiki/1989_%D0%B3%D0%BE%D0%B4" TargetMode="External"/><Relationship Id="rId25" Type="http://schemas.openxmlformats.org/officeDocument/2006/relationships/image" Target="media/image3.jpeg"/><Relationship Id="rId33" Type="http://schemas.openxmlformats.org/officeDocument/2006/relationships/image" Target="media/image7.jpeg"/><Relationship Id="rId38" Type="http://schemas.openxmlformats.org/officeDocument/2006/relationships/hyperlink" Target="http://kirov-artmuzeum.ru/assets/templates/images/gallery/2018/03/05/8.-Ossovskiy.-Sibiryachka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2%D1%8F%D1%82%D1%81%D0%BA%D0%B8%D0%B9_%D1%85%D1%83%D0%B4%D0%BE%D0%B6%D0%B5%D1%81%D1%82%D0%B2%D0%B5%D0%BD%D0%BD%D1%8B%D0%B9_%D0%BC%D1%83%D0%B7%D0%B5%D0%B9_%D0%B8%D0%BC%D0%B5%D0%BD%D0%B8_%D0%92._%D0%9C._%D0%B8_%D0%90._%D0%9C._%D0%92%D0%B0%D1%81%D0%BD%D0%B5%D1%86%D0%BE%D0%B2%D1%8B%D1%85" TargetMode="External"/><Relationship Id="rId20" Type="http://schemas.openxmlformats.org/officeDocument/2006/relationships/image" Target="media/image1.jpeg"/><Relationship Id="rId29" Type="http://schemas.openxmlformats.org/officeDocument/2006/relationships/image" Target="media/image5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8%D1%80%D0%BE%D0%B2%D1%81%D0%BA%D0%B0%D1%8F_%D0%BE%D0%B1%D0%BB%D0%B0%D1%81%D1%82%D1%8C" TargetMode="External"/><Relationship Id="rId11" Type="http://schemas.openxmlformats.org/officeDocument/2006/relationships/hyperlink" Target="https://ru.wikipedia.org/wiki/%D0%98%D1%81%D1%83%D0%BF%D0%BE%D0%B2,_%D0%90%D0%BB%D0%B5%D0%BA%D1%81%D0%B5%D0%B9_%D0%92%D0%BB%D0%B0%D0%B4%D0%B8%D0%BC%D0%B8%D1%80%D0%BE%D0%B2%D0%B8%D1%87" TargetMode="External"/><Relationship Id="rId24" Type="http://schemas.openxmlformats.org/officeDocument/2006/relationships/hyperlink" Target="http://kirov-artmuzeum.ru/assets/templates/images/gallery/2018/03/05/3.-VASNETSOV-nishhie-pevtsyi-kopiya.jpg" TargetMode="External"/><Relationship Id="rId32" Type="http://schemas.openxmlformats.org/officeDocument/2006/relationships/hyperlink" Target="http://kirov-artmuzeum.ru/assets/templates/images/gallery/2018/03/05/6.-KONCHALOVSKIY-hleba-na-sinem.jpg" TargetMode="External"/><Relationship Id="rId37" Type="http://schemas.openxmlformats.org/officeDocument/2006/relationships/image" Target="media/image9.jpeg"/><Relationship Id="rId40" Type="http://schemas.openxmlformats.org/officeDocument/2006/relationships/hyperlink" Target="mailto:elena2013.ryzhova@yandex.ru" TargetMode="External"/><Relationship Id="rId5" Type="http://schemas.openxmlformats.org/officeDocument/2006/relationships/hyperlink" Target="https://ru.wikipedia.org/wiki/%D0%92%D0%B0%D1%81%D0%BD%D0%B5%D1%86%D0%BE%D0%B2,_%D0%90%D0%BF%D0%BE%D0%BB%D0%BB%D0%B8%D0%BD%D0%B0%D1%80%D0%B8%D0%B9_%D0%9C%D0%B8%D1%85%D0%B0%D0%B9%D0%BB%D0%BE%D0%B2%D0%B8%D1%87" TargetMode="External"/><Relationship Id="rId15" Type="http://schemas.openxmlformats.org/officeDocument/2006/relationships/hyperlink" Target="https://ru.wikipedia.org/wiki/%D0%9B%D0%BE%D0%B1%D0%BE%D0%B2%D0%B8%D0%BA%D0%BE%D0%B2,_%D0%A1%D0%B5%D1%80%D0%B3%D0%B5%D0%B9_%D0%90%D0%BB%D0%B5%D0%BA%D1%81%D0%B0%D0%BD%D0%B4%D1%80%D0%BE%D0%B2%D0%B8%D1%87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://kirov-artmuzeum.ru/assets/templates/images/gallery/2018/03/05/4.-VASNETSOV-moskovskiy-kreml.jpg" TargetMode="External"/><Relationship Id="rId36" Type="http://schemas.openxmlformats.org/officeDocument/2006/relationships/hyperlink" Target="http://kirov-artmuzeum.ru/assets/templates/images/gallery/2018/03/05/9.-PLASTOV_-kolhoznyie-koni.jpg" TargetMode="External"/><Relationship Id="rId10" Type="http://schemas.openxmlformats.org/officeDocument/2006/relationships/hyperlink" Target="https://ru.wikipedia.org/wiki/%D0%9C%D0%B0%D1%88%D0%BA%D0%BE%D0%B2%D1%86%D0%B5%D0%B2,_%D0%9D%D0%B8%D0%BA%D0%BE%D0%BB%D0%B0%D0%B9_%D0%93%D0%B5%D0%BE%D1%80%D0%B3%D0%B8%D0%B5%D0%B2%D0%B8%D1%87" TargetMode="External"/><Relationship Id="rId19" Type="http://schemas.openxmlformats.org/officeDocument/2006/relationships/hyperlink" Target="https://commons.wikimedia.org/wiki/File:Ayvazovskiy._Ships_at_the_raging_sea_(1866).jpg?uselang=ru" TargetMode="External"/><Relationship Id="rId31" Type="http://schemas.openxmlformats.org/officeDocument/2006/relationships/image" Target="media/image6.jpeg"/><Relationship Id="rId4" Type="http://schemas.openxmlformats.org/officeDocument/2006/relationships/hyperlink" Target="https://ru.wikipedia.org/wiki/%D0%92%D0%B0%D1%81%D0%BD%D0%B5%D1%86%D0%BE%D0%B2,_%D0%92%D0%B8%D0%BA%D1%82%D0%BE%D1%80_%D0%9C%D0%B8%D1%85%D0%B0%D0%B9%D0%BB%D0%BE%D0%B2%D0%B8%D1%87" TargetMode="External"/><Relationship Id="rId9" Type="http://schemas.openxmlformats.org/officeDocument/2006/relationships/hyperlink" Target="https://ru.wikipedia.org/wiki/1910_%D0%B3%D0%BE%D0%B4" TargetMode="External"/><Relationship Id="rId14" Type="http://schemas.openxmlformats.org/officeDocument/2006/relationships/hyperlink" Target="https://ru.wikipedia.org/w/index.php?title=%D0%9A%D0%BB%D0%BE%D0%B1%D1%83%D0%BA%D0%BE%D0%B2%D0%B0,_%D0%97%D0%B8%D0%BD%D0%B0%D0%B8%D0%B4%D0%B0_%D0%94%D0%BC%D0%B8%D1%82%D1%80%D0%B8%D0%B5%D0%B2%D0%BD%D0%B0&amp;action=edit&amp;redlink=1" TargetMode="External"/><Relationship Id="rId22" Type="http://schemas.openxmlformats.org/officeDocument/2006/relationships/hyperlink" Target="http://kirov-artmuzeum.ru/assets/templates/images/gallery/2018/03/05/1.-SHHUKIN_portret-Pavla-1.jpg" TargetMode="External"/><Relationship Id="rId27" Type="http://schemas.openxmlformats.org/officeDocument/2006/relationships/image" Target="media/image4.jpeg"/><Relationship Id="rId30" Type="http://schemas.openxmlformats.org/officeDocument/2006/relationships/hyperlink" Target="http://kirov-artmuzeum.ru/assets/templates/images/gallery/2018/03/05/5.-Kustodiev-B.-Svadebnyiy-pir.jpg" TargetMode="External"/><Relationship Id="rId35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2020-05-14T09:42:00Z</dcterms:created>
  <dcterms:modified xsi:type="dcterms:W3CDTF">2020-05-14T09:59:00Z</dcterms:modified>
</cp:coreProperties>
</file>