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35053A" w:rsidRDefault="0035053A" w:rsidP="00807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>Дата: 12.05</w:t>
      </w:r>
      <w:r w:rsidR="004C2587" w:rsidRPr="0035053A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35053A" w:rsidRDefault="004C2587" w:rsidP="00807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057187" w:rsidRPr="0035053A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35053A" w:rsidRDefault="004C2587" w:rsidP="0035053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35053A">
        <w:rPr>
          <w:rFonts w:ascii="Times New Roman" w:hAnsi="Times New Roman" w:cs="Times New Roman"/>
          <w:sz w:val="24"/>
          <w:szCs w:val="24"/>
        </w:rPr>
        <w:t xml:space="preserve"> «</w:t>
      </w:r>
      <w:r w:rsidR="0035053A" w:rsidRPr="0035053A">
        <w:rPr>
          <w:rFonts w:ascii="Times New Roman" w:eastAsia="Times New Roman" w:hAnsi="Times New Roman" w:cs="Times New Roman"/>
          <w:sz w:val="24"/>
          <w:szCs w:val="24"/>
        </w:rPr>
        <w:t xml:space="preserve">Подвижная игрушка «Щелкунчик». </w:t>
      </w:r>
    </w:p>
    <w:p w:rsidR="0035053A" w:rsidRPr="0035053A" w:rsidRDefault="0035053A" w:rsidP="0035053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053A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0" w:afterAutospacing="0" w:line="300" w:lineRule="atLeast"/>
      </w:pPr>
      <w:r w:rsidRPr="0035053A">
        <w:rPr>
          <w:rStyle w:val="a7"/>
        </w:rPr>
        <w:t>1. Просмотрите видео </w:t>
      </w:r>
      <w:hyperlink r:id="rId5" w:tgtFrame="_blank" w:history="1">
        <w:r w:rsidRPr="0035053A">
          <w:rPr>
            <w:rStyle w:val="a9"/>
            <w:bCs/>
            <w:color w:val="auto"/>
            <w:u w:val="none"/>
          </w:rPr>
          <w:t>https://resh.edu.ru/subject/lesson/4571/main/222873/</w:t>
        </w:r>
      </w:hyperlink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0" w:afterAutospacing="0" w:line="300" w:lineRule="atLeast"/>
      </w:pPr>
      <w:r w:rsidRPr="0035053A">
        <w:rPr>
          <w:rStyle w:val="a7"/>
        </w:rPr>
        <w:t>2. Повторите правила безопасности при работе с ножницами, клеем и бумагой.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0" w:afterAutospacing="0"/>
      </w:pPr>
      <w:r w:rsidRPr="0035053A">
        <w:rPr>
          <w:rStyle w:val="a8"/>
        </w:rPr>
        <w:t>Правила работы с ножницами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Соблюдай порядок на своем рабочем месте.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Перед работой проверь исправность инструментов.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Не работай ножницами с ослабленным креплением.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Работай только исправным инструментом: хорошо отрегулированными и заточенными ножницами.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Работай ножницами только на своем рабочем месте.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Следи за движением лезвий во время работы.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Ножницы клади кольцами к себе.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Подавай ножницы кольцами вперед.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Не оставляй ножницы открытыми.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Храни ножницы в чехле лезвиями вниз.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Не играй с ножницами, не подноси ножницы к лицу.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Используй ножницы по назначению.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rStyle w:val="a8"/>
        </w:rPr>
        <w:t>Правила работы с клеем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При работе с клеем пользуйся кисточкой, если это требуется.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Бери то количество клея, которое требуется для выполнения работы на данном этапе.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Клей наносят на середину листа и размазывают равномерно к краям. Края надо всегда хорошо смазывать.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Когда бумага намазана клеем, надо немного подождать, чтобы она размокла и растянулась, а то будут морщины и складки. В поперечном направлении деформация происходит чаще, чем в продольном.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Деталь надо сначала примерить. А потом намазывать клеем.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Излишки клея убирай мягкой тряпочкой или салфеткой, осторожно прижимая ее.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Кисточку и руки после работы хорошо вымой с мылом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rStyle w:val="a8"/>
        </w:rPr>
        <w:t>Правила работы с бумагой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Все линии сгиба делают четко, хорошо проглаживая. Чтобы на бумаге не оставалось грязных пятен, место сгиба проглаживают закрытыми ножницами или на место намеченного сгиба накладывают лист бумаги и проглаживают сверху. Причем если сгиб одиночный, то лист удобно расположить так, чтобы сгиб находился справа или сверху.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Если нужно разорвать бумагу на полосы, необходимо учитывать, в каком направлении в ней располагаются волокна. Если рвать вдоль волокон — разрыв будет длинным и довольно ровным. А если поперек, то длинная полоска не получится. Чтобы это почувствовать, потренируйся на газетной бумаге.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Если необходимо наклеить деталь на ровный лист, клеем намазывают наклеиваемую деталь. Если же намазать контур детали на листе-основе, а затем приложить саму деталь, она не будет ровной и гладкой, на ней появятся морщины и складки.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Наклеиваемую деталь необходимо крепко прижать. Для этого используют чистый лист белой бумаги и кусочек фланели. Деталь намазывают клеем, помещают на лист-основу, слегка прижимают в центре, расправляют и накладывают на нее чистую бумагу. После этого фланелевой тряпочкой тщательно проглаживают деталь от центра к краям.</w:t>
      </w: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  <w:rPr>
          <w:rStyle w:val="a7"/>
        </w:rPr>
      </w:pP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rStyle w:val="a7"/>
        </w:rPr>
        <w:lastRenderedPageBreak/>
        <w:t>3. Сделайте одно изделие на выбор.</w:t>
      </w: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t>а) Подвижная игрушка «Щелкунчик»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>
        <w:rPr>
          <w:noProof/>
        </w:rPr>
        <w:drawing>
          <wp:inline distT="0" distB="0" distL="0" distR="0">
            <wp:extent cx="6851620" cy="6267450"/>
            <wp:effectExtent l="19050" t="0" r="6380" b="0"/>
            <wp:docPr id="16" name="Рисунок 16" descr="C:\Users\алекс\Downloads\image_5ea6139fdf8c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\Downloads\image_5ea6139fdf8c3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20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lastRenderedPageBreak/>
        <w:t>б) Игрушка с рычажным механизмом.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noProof/>
        </w:rPr>
        <w:drawing>
          <wp:inline distT="0" distB="0" distL="0" distR="0">
            <wp:extent cx="6467475" cy="4105275"/>
            <wp:effectExtent l="19050" t="0" r="9525" b="0"/>
            <wp:docPr id="14" name="Рисунок 6" descr="https://multiurok.ru/img/321379/image_5ea613b43d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ultiurok.ru/img/321379/image_5ea613b43d20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noProof/>
        </w:rPr>
        <w:drawing>
          <wp:inline distT="0" distB="0" distL="0" distR="0">
            <wp:extent cx="5041153" cy="4591050"/>
            <wp:effectExtent l="19050" t="0" r="7097" b="0"/>
            <wp:docPr id="2" name="Рисунок 7" descr="https://multiurok.ru/img/321379/image_5ea613c11b7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ultiurok.ru/img/321379/image_5ea613c11b75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153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BE5" w:rsidRDefault="00D96BE5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D96BE5" w:rsidRDefault="00D96BE5" w:rsidP="0035053A">
      <w:pPr>
        <w:pStyle w:val="a4"/>
        <w:shd w:val="clear" w:color="auto" w:fill="FFFFFF"/>
        <w:spacing w:before="0" w:beforeAutospacing="0" w:after="150" w:afterAutospacing="0" w:line="300" w:lineRule="atLeast"/>
      </w:pP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lastRenderedPageBreak/>
        <w:t>Шаблон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noProof/>
        </w:rPr>
        <w:drawing>
          <wp:inline distT="0" distB="0" distL="0" distR="0">
            <wp:extent cx="3895725" cy="2390775"/>
            <wp:effectExtent l="19050" t="0" r="9525" b="0"/>
            <wp:docPr id="8" name="Рисунок 8" descr="https://vcs.resh.edu.ru/uploads/lesson_extract/4571/20190904141909/OEBPS/objects/e_tech_4_16_6/5c5d55308b141757fe1e6b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cs.resh.edu.ru/uploads/lesson_extract/4571/20190904141909/OEBPS/objects/e_tech_4_16_6/5c5d55308b141757fe1e6bf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F15" w:rsidRPr="0035053A" w:rsidRDefault="00701F15" w:rsidP="00807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587" w:rsidRPr="0035053A" w:rsidRDefault="004C2587" w:rsidP="008070C9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587" w:rsidRPr="0035053A" w:rsidRDefault="004C2587" w:rsidP="00807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5053A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35053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5053A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35053A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35053A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35053A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35053A" w:rsidRDefault="00296FAB" w:rsidP="008070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35053A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61342"/>
    <w:multiLevelType w:val="multilevel"/>
    <w:tmpl w:val="FFD2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7A627B"/>
    <w:multiLevelType w:val="multilevel"/>
    <w:tmpl w:val="AE1C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7F76D4"/>
    <w:multiLevelType w:val="multilevel"/>
    <w:tmpl w:val="02DA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12180"/>
    <w:multiLevelType w:val="multilevel"/>
    <w:tmpl w:val="B4B2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102E7"/>
    <w:multiLevelType w:val="multilevel"/>
    <w:tmpl w:val="342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D9790C"/>
    <w:multiLevelType w:val="multilevel"/>
    <w:tmpl w:val="4CB8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013EFF"/>
    <w:multiLevelType w:val="multilevel"/>
    <w:tmpl w:val="0E9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4B4E41"/>
    <w:multiLevelType w:val="multilevel"/>
    <w:tmpl w:val="CA26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23"/>
  </w:num>
  <w:num w:numId="5">
    <w:abstractNumId w:val="9"/>
  </w:num>
  <w:num w:numId="6">
    <w:abstractNumId w:val="6"/>
  </w:num>
  <w:num w:numId="7">
    <w:abstractNumId w:val="5"/>
  </w:num>
  <w:num w:numId="8">
    <w:abstractNumId w:val="28"/>
  </w:num>
  <w:num w:numId="9">
    <w:abstractNumId w:val="10"/>
  </w:num>
  <w:num w:numId="10">
    <w:abstractNumId w:val="11"/>
  </w:num>
  <w:num w:numId="11">
    <w:abstractNumId w:val="17"/>
  </w:num>
  <w:num w:numId="12">
    <w:abstractNumId w:val="3"/>
  </w:num>
  <w:num w:numId="13">
    <w:abstractNumId w:val="18"/>
  </w:num>
  <w:num w:numId="14">
    <w:abstractNumId w:val="7"/>
  </w:num>
  <w:num w:numId="15">
    <w:abstractNumId w:val="4"/>
  </w:num>
  <w:num w:numId="16">
    <w:abstractNumId w:val="24"/>
  </w:num>
  <w:num w:numId="17">
    <w:abstractNumId w:val="19"/>
  </w:num>
  <w:num w:numId="18">
    <w:abstractNumId w:val="2"/>
  </w:num>
  <w:num w:numId="19">
    <w:abstractNumId w:val="22"/>
  </w:num>
  <w:num w:numId="20">
    <w:abstractNumId w:val="26"/>
  </w:num>
  <w:num w:numId="21">
    <w:abstractNumId w:val="27"/>
  </w:num>
  <w:num w:numId="22">
    <w:abstractNumId w:val="12"/>
  </w:num>
  <w:num w:numId="23">
    <w:abstractNumId w:val="0"/>
  </w:num>
  <w:num w:numId="24">
    <w:abstractNumId w:val="31"/>
  </w:num>
  <w:num w:numId="25">
    <w:abstractNumId w:val="25"/>
  </w:num>
  <w:num w:numId="26">
    <w:abstractNumId w:val="21"/>
  </w:num>
  <w:num w:numId="27">
    <w:abstractNumId w:val="32"/>
  </w:num>
  <w:num w:numId="28">
    <w:abstractNumId w:val="15"/>
  </w:num>
  <w:num w:numId="29">
    <w:abstractNumId w:val="1"/>
  </w:num>
  <w:num w:numId="30">
    <w:abstractNumId w:val="8"/>
  </w:num>
  <w:num w:numId="31">
    <w:abstractNumId w:val="13"/>
  </w:num>
  <w:num w:numId="32">
    <w:abstractNumId w:val="29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57187"/>
    <w:rsid w:val="0019280E"/>
    <w:rsid w:val="001F62C6"/>
    <w:rsid w:val="00296FAB"/>
    <w:rsid w:val="0035053A"/>
    <w:rsid w:val="003F79FF"/>
    <w:rsid w:val="0044675F"/>
    <w:rsid w:val="004C2587"/>
    <w:rsid w:val="004C74E6"/>
    <w:rsid w:val="0059776C"/>
    <w:rsid w:val="005D2860"/>
    <w:rsid w:val="005F6508"/>
    <w:rsid w:val="00701F15"/>
    <w:rsid w:val="008070C9"/>
    <w:rsid w:val="0083447C"/>
    <w:rsid w:val="00862508"/>
    <w:rsid w:val="00B23DDC"/>
    <w:rsid w:val="00D96BE5"/>
    <w:rsid w:val="00E33774"/>
    <w:rsid w:val="00E5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F79FF"/>
    <w:rPr>
      <w:b/>
      <w:bCs/>
    </w:rPr>
  </w:style>
  <w:style w:type="character" w:styleId="a8">
    <w:name w:val="Emphasis"/>
    <w:basedOn w:val="a0"/>
    <w:uiPriority w:val="20"/>
    <w:qFormat/>
    <w:rsid w:val="003F79FF"/>
    <w:rPr>
      <w:i/>
      <w:iCs/>
    </w:rPr>
  </w:style>
  <w:style w:type="character" w:styleId="a9">
    <w:name w:val="Hyperlink"/>
    <w:basedOn w:val="a0"/>
    <w:uiPriority w:val="99"/>
    <w:semiHidden/>
    <w:unhideWhenUsed/>
    <w:rsid w:val="00701F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multiurok.ru/all-goto/?url=https://resh.edu.ru/subject/lesson/4571/main/22287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9</cp:revision>
  <dcterms:created xsi:type="dcterms:W3CDTF">2020-04-08T14:33:00Z</dcterms:created>
  <dcterms:modified xsi:type="dcterms:W3CDTF">2020-05-07T08:43:00Z</dcterms:modified>
</cp:coreProperties>
</file>