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8E" w:rsidRPr="001F53F3" w:rsidRDefault="007C6A8E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2"/>
          <w:szCs w:val="22"/>
        </w:rPr>
      </w:pPr>
      <w:r w:rsidRPr="001F53F3">
        <w:rPr>
          <w:b/>
          <w:bCs/>
          <w:color w:val="000000"/>
          <w:sz w:val="22"/>
          <w:szCs w:val="22"/>
        </w:rPr>
        <w:t>Тема: Импрессионизм в музыке.</w:t>
      </w:r>
    </w:p>
    <w:p w:rsidR="007C6A8E" w:rsidRPr="001F53F3" w:rsidRDefault="007C6A8E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2"/>
          <w:szCs w:val="22"/>
        </w:rPr>
      </w:pPr>
    </w:p>
    <w:p w:rsidR="007C6A8E" w:rsidRPr="001F53F3" w:rsidRDefault="007C6A8E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1F53F3">
        <w:rPr>
          <w:b/>
          <w:bCs/>
          <w:color w:val="000000"/>
          <w:sz w:val="22"/>
          <w:szCs w:val="22"/>
        </w:rPr>
        <w:t>Импрессионизм </w:t>
      </w:r>
      <w:r w:rsidRPr="001F53F3">
        <w:rPr>
          <w:color w:val="000000"/>
          <w:sz w:val="22"/>
          <w:szCs w:val="22"/>
        </w:rPr>
        <w:t> – новое направление в искусстве, возникшее во Франции в 70 – х годах 19 века. В начале 20 века в Париже состоялась выставка, удивившая публику. Авторы представленных на ней картин стремились передать какие-то короткие мгновения жизни, свои впечатления от мира. Одна картина называлась «Впечатление. Восход солнца». Как на французском языке звучит слово «Впечатление»? Правильно, «</w:t>
      </w:r>
      <w:proofErr w:type="spellStart"/>
      <w:r w:rsidRPr="001F53F3">
        <w:rPr>
          <w:color w:val="000000"/>
          <w:sz w:val="22"/>
          <w:szCs w:val="22"/>
        </w:rPr>
        <w:t>импрессион</w:t>
      </w:r>
      <w:proofErr w:type="spellEnd"/>
      <w:r w:rsidRPr="001F53F3">
        <w:rPr>
          <w:color w:val="000000"/>
          <w:sz w:val="22"/>
          <w:szCs w:val="22"/>
        </w:rPr>
        <w:t>», поэтому всех художников стали называть импрессионистами.</w:t>
      </w:r>
    </w:p>
    <w:p w:rsidR="001F53F3" w:rsidRPr="001F53F3" w:rsidRDefault="001F53F3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1F53F3" w:rsidRPr="001F53F3" w:rsidRDefault="001F53F3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1F53F3" w:rsidRPr="001F53F3" w:rsidRDefault="001F53F3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1F53F3" w:rsidRPr="001F53F3" w:rsidRDefault="001F53F3" w:rsidP="001F53F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375FB9" w:rsidRPr="001F53F3" w:rsidRDefault="001F53F3" w:rsidP="001F53F3">
      <w:pPr>
        <w:rPr>
          <w:rFonts w:ascii="Times New Roman" w:hAnsi="Times New Roman" w:cs="Times New Roman"/>
        </w:rPr>
      </w:pPr>
      <w:r w:rsidRPr="001F53F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C990B4" wp14:editId="7FC14552">
            <wp:extent cx="2464308" cy="1885950"/>
            <wp:effectExtent l="0" t="0" r="0" b="0"/>
            <wp:docPr id="1" name="Рисунок 1" descr="http://www.chaskor.ru/posts_images_201012/392_300_20057_churl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askor.ru/posts_images_201012/392_300_20057_churleb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308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proofErr w:type="gram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Микалоюс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Константинас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(лит.</w:t>
      </w:r>
      <w:proofErr w:type="gram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</w:t>
      </w:r>
      <w:proofErr w:type="spellStart"/>
      <w:proofErr w:type="gram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Mikalojus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Konstantinas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Čiurlionis</w:t>
      </w:r>
      <w:proofErr w:type="spell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), был также известен под именем Николай Константинович Чурлянис.</w:t>
      </w:r>
      <w:proofErr w:type="gramEnd"/>
      <w:r w:rsidRPr="001F53F3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Литовский композитор, художник, литератор. Гордость литовского искусства.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Краткая биография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Чюрлёниса</w:t>
      </w:r>
      <w:proofErr w:type="spellEnd"/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родился 10 (22) сентября 1875 года в Варене, умер 28 марта (10 апреля) 1911 года. Отец, крестьянин Константин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, умел играть на органе и подрабатывал органистом в деревенском костёле. Мать — Адель (по национальности немка).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Вскоре после рождения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Константинаса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семья переехала в деревню Друскининкай. Его первым языком был польский. Литовский он начал учить довольно поздно (за шесть лет до смерти). Вторым языком был русский.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В 10 лет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окончил курс в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Друскининкайском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народном училище. В детстве освоил орган и с шести лет заменял на службах отца.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Профессионально заниматься музыкой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стал в 13 лет, по рекомендации знакомых попав в музыкальную школу и оркестр князя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Михала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Огиньского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. В этой школе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Огиньский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на свои деньги учил талантливых детей, с </w:t>
      </w:r>
      <w:proofErr w:type="gram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тем</w:t>
      </w:r>
      <w:proofErr w:type="gram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чтобы сделать из них музыкантов для собственного оркестра.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учился играть на флейте, параллельно пытался писать музыку, чем обратил на себя внимание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Огиньского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. С подачи последнего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переехал в Варшаву и поступил в фортепианный класс Музыкального института (будущей Варшавской консерватории). Через год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поменял специализацию и стал учиться композиции. В тот период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сочинил кантату для хора и оркестра, фуги, пьесы для рояля. И много занимался самообразованием. В 1899-м, окончив с отличием институт, отверг предложение стать директором музыкальной школы Люблина. В 1901-м поступил в Лейпцигскую консерваторию (где проучился около года).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В 1902 году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стал брать частные уроки рисования (у Я.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Каузика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) и много времени посвящает живописи. В 1904-м поступает в Школу изящных иску</w:t>
      </w:r>
      <w:proofErr w:type="gram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сств в В</w:t>
      </w:r>
      <w:proofErr w:type="gram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аршаве.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В 1905 году прибавляет к своему имени литовские окончания. В том же году знакомится, а в 1909-м женится на Софье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Кимантайте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, которая учит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литовскому и приобщает к литовскому культурному движению.</w:t>
      </w:r>
    </w:p>
    <w:p w:rsid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Первая выставка работ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прошла в Варшаве в 1905 году. В 1908-м в Вильнюсе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руководит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хором.</w:t>
      </w:r>
      <w:proofErr w:type="spellEnd"/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умер 10 апреля 1911 года в психиатрической клинике под Варшавой после неудачной попытки побега оттуда, в результате которой получил воспаление лёгких. </w:t>
      </w:r>
      <w:proofErr w:type="gram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Похоронен</w:t>
      </w:r>
      <w:proofErr w:type="gram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в Вильнюсе на кладбище Росса (Расу).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Основные произведения </w:t>
      </w:r>
      <w:proofErr w:type="spellStart"/>
      <w:r w:rsidRPr="001F53F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Чюрлёниса</w:t>
      </w:r>
      <w:proofErr w:type="spellEnd"/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В черновых тетрадях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было обнаружено более полусотни фортепианных пьес. Наследие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продолжает публиковаться и разбираться. В 1907 году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создал симфоническую поэму «Море», которая считается гордостью литовской музыки.</w:t>
      </w:r>
    </w:p>
    <w:p w:rsidR="001F53F3" w:rsidRPr="001F53F3" w:rsidRDefault="001F53F3" w:rsidP="001F53F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proofErr w:type="gram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автор более 300 живописных произведений, в числе которых «Соната солнца», «Соната весны», «Соната моря», «Соната звёзд», триптих «Сказка», цикл «Сказка королей», циклы «Сотворение мира», «Знаки зодиака», «Весна», «Зима», «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Жемайские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кресты».</w:t>
      </w:r>
      <w:proofErr w:type="gram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Произведения находятся в Каунасском художественном музее им.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. В Друскининкае есть Мемориальный дом-музей </w:t>
      </w:r>
      <w:proofErr w:type="spellStart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>Чюрлёниса</w:t>
      </w:r>
      <w:proofErr w:type="spellEnd"/>
      <w:r w:rsidRPr="001F53F3">
        <w:rPr>
          <w:rFonts w:ascii="Times New Roman" w:eastAsia="Times New Roman" w:hAnsi="Times New Roman" w:cs="Times New Roman"/>
          <w:color w:val="333333"/>
          <w:lang w:eastAsia="ru-RU"/>
        </w:rPr>
        <w:t xml:space="preserve"> (филиал музея в Каунасе).</w:t>
      </w:r>
    </w:p>
    <w:p w:rsidR="001F53F3" w:rsidRPr="001F53F3" w:rsidRDefault="001F53F3" w:rsidP="001F53F3">
      <w:pPr>
        <w:rPr>
          <w:rFonts w:ascii="Times New Roman" w:hAnsi="Times New Roman" w:cs="Times New Roman"/>
        </w:rPr>
      </w:pPr>
    </w:p>
    <w:p w:rsidR="001F53F3" w:rsidRDefault="001F53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Составьте 2 вопроса по тексту</w:t>
      </w:r>
    </w:p>
    <w:p w:rsidR="001F53F3" w:rsidRPr="001F53F3" w:rsidRDefault="001F53F3">
      <w:pPr>
        <w:rPr>
          <w:rFonts w:ascii="Times New Roman" w:hAnsi="Times New Roman" w:cs="Times New Roman"/>
        </w:rPr>
      </w:pPr>
      <w:hyperlink r:id="rId6" w:history="1">
        <w:r w:rsidRPr="00DB4B26">
          <w:rPr>
            <w:rStyle w:val="a6"/>
            <w:rFonts w:ascii="Times New Roman" w:hAnsi="Times New Roman" w:cs="Times New Roman"/>
            <w:lang w:val="en-US"/>
          </w:rPr>
          <w:t>verarakunowa</w:t>
        </w:r>
        <w:r w:rsidRPr="001F53F3">
          <w:rPr>
            <w:rStyle w:val="a6"/>
            <w:rFonts w:ascii="Times New Roman" w:hAnsi="Times New Roman" w:cs="Times New Roman"/>
          </w:rPr>
          <w:t>@</w:t>
        </w:r>
        <w:r w:rsidRPr="00DB4B26">
          <w:rPr>
            <w:rStyle w:val="a6"/>
            <w:rFonts w:ascii="Times New Roman" w:hAnsi="Times New Roman" w:cs="Times New Roman"/>
            <w:lang w:val="en-US"/>
          </w:rPr>
          <w:t>yandex</w:t>
        </w:r>
        <w:r w:rsidRPr="001F53F3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DB4B26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1F53F3" w:rsidRPr="001F53F3" w:rsidRDefault="001F53F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F53F3" w:rsidRPr="001F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97"/>
    <w:rsid w:val="001F53F3"/>
    <w:rsid w:val="00375FB9"/>
    <w:rsid w:val="007C6A8E"/>
    <w:rsid w:val="00E6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3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F53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3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F5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arakunow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2020-04-27T07:40:00Z</dcterms:created>
  <dcterms:modified xsi:type="dcterms:W3CDTF">2020-04-27T12:12:00Z</dcterms:modified>
</cp:coreProperties>
</file>