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0F0F7A">
      <w:pPr>
        <w:rPr>
          <w:lang w:val="ru-RU"/>
        </w:rPr>
      </w:pPr>
      <w:r>
        <w:rPr>
          <w:lang w:val="ru-RU"/>
        </w:rPr>
        <w:t>30.04.2020 5 класс</w:t>
      </w:r>
    </w:p>
    <w:p w:rsidR="000F0F7A" w:rsidRDefault="000F0F7A" w:rsidP="000F0F7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Выполни упражнения</w:t>
      </w:r>
    </w:p>
    <w:tbl>
      <w:tblPr>
        <w:tblStyle w:val="-11"/>
        <w:tblW w:w="5300" w:type="pct"/>
        <w:tblInd w:w="-1026" w:type="dxa"/>
        <w:tblLayout w:type="fixed"/>
        <w:tblLook w:val="04A0"/>
      </w:tblPr>
      <w:tblGrid>
        <w:gridCol w:w="2831"/>
        <w:gridCol w:w="2392"/>
        <w:gridCol w:w="4922"/>
      </w:tblGrid>
      <w:tr w:rsidR="000F0F7A" w:rsidRPr="003A61D6" w:rsidTr="000F0F7A">
        <w:trPr>
          <w:cnfStyle w:val="100000000000"/>
          <w:trHeight w:val="1940"/>
        </w:trPr>
        <w:tc>
          <w:tcPr>
            <w:cnfStyle w:val="001000000000"/>
            <w:tcW w:w="2852" w:type="dxa"/>
            <w:tcBorders>
              <w:top w:val="single" w:sz="1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головы</w:t>
            </w:r>
          </w:p>
        </w:tc>
        <w:tc>
          <w:tcPr>
            <w:tcW w:w="2410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  <w:t>5-6 повторений</w:t>
            </w:r>
          </w:p>
        </w:tc>
        <w:tc>
          <w:tcPr>
            <w:tcW w:w="4961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0F0F7A" w:rsidRPr="003A61D6" w:rsidTr="000F0F7A">
        <w:trPr>
          <w:cnfStyle w:val="000000100000"/>
          <w:trHeight w:val="319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Упражнение для рук — «ножницы»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на ширине плеч, руки в стороны. Выполняется перед собой параллельно и перпендикулярно полу.</w:t>
            </w:r>
          </w:p>
        </w:tc>
      </w:tr>
      <w:tr w:rsidR="000F0F7A" w:rsidTr="000F0F7A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 туловища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0F0F7A" w:rsidTr="000F0F7A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5-7 повторений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 – стоя, ноги чуть шире плеч, руки опущены. К каждой ноге делаем по 2 пружинистых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0F0F7A" w:rsidRPr="003A61D6" w:rsidTr="000F0F7A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Махи ногами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6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0F0F7A" w:rsidRPr="003A61D6" w:rsidTr="000F0F7A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Приседания на двух ногах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20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0F0F7A" w:rsidRDefault="000F0F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</w:tbl>
    <w:p w:rsidR="000F0F7A" w:rsidRDefault="000F0F7A">
      <w:pPr>
        <w:rPr>
          <w:lang w:val="ru-RU"/>
        </w:rPr>
      </w:pPr>
    </w:p>
    <w:p w:rsidR="00620872" w:rsidRDefault="00620872" w:rsidP="0062087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Сообщить о выполнении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0F0F7A" w:rsidRPr="000F0F7A" w:rsidRDefault="000F0F7A">
      <w:pPr>
        <w:rPr>
          <w:lang w:val="ru-RU"/>
        </w:rPr>
      </w:pPr>
    </w:p>
    <w:sectPr w:rsidR="000F0F7A" w:rsidRPr="000F0F7A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0F7A"/>
    <w:rsid w:val="000F0F7A"/>
    <w:rsid w:val="001B080B"/>
    <w:rsid w:val="0024060C"/>
    <w:rsid w:val="002B190C"/>
    <w:rsid w:val="003603DB"/>
    <w:rsid w:val="003A61D6"/>
    <w:rsid w:val="0045370A"/>
    <w:rsid w:val="005C0293"/>
    <w:rsid w:val="005F5EAC"/>
    <w:rsid w:val="00620872"/>
    <w:rsid w:val="00925B81"/>
    <w:rsid w:val="00D84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table" w:customStyle="1" w:styleId="-11">
    <w:name w:val="Светлая сетка - Акцент 11"/>
    <w:basedOn w:val="a1"/>
    <w:uiPriority w:val="62"/>
    <w:rsid w:val="000F0F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f4">
    <w:name w:val="Hyperlink"/>
    <w:basedOn w:val="a0"/>
    <w:uiPriority w:val="99"/>
    <w:semiHidden/>
    <w:unhideWhenUsed/>
    <w:rsid w:val="006208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2020-04-23T12:23:00Z</dcterms:created>
  <dcterms:modified xsi:type="dcterms:W3CDTF">2020-04-24T06:44:00Z</dcterms:modified>
</cp:coreProperties>
</file>