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05" w:rsidRPr="00B665A5" w:rsidRDefault="006C7005" w:rsidP="006C7005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B665A5">
        <w:rPr>
          <w:rFonts w:ascii="Times New Roman" w:hAnsi="Times New Roman" w:cs="Times New Roman"/>
          <w:b/>
        </w:rPr>
        <w:t xml:space="preserve">Вариант </w:t>
      </w:r>
      <w:r>
        <w:rPr>
          <w:rFonts w:ascii="Times New Roman" w:hAnsi="Times New Roman" w:cs="Times New Roman"/>
          <w:b/>
        </w:rPr>
        <w:t>3</w:t>
      </w:r>
    </w:p>
    <w:p w:rsidR="006C7005" w:rsidRPr="00B665A5" w:rsidRDefault="006C7005" w:rsidP="006C7005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B665A5">
        <w:rPr>
          <w:rFonts w:ascii="Times New Roman" w:hAnsi="Times New Roman" w:cs="Times New Roman"/>
          <w:b/>
        </w:rPr>
        <w:t>Часть 2</w:t>
      </w:r>
    </w:p>
    <w:p w:rsidR="006C7005" w:rsidRPr="00B665A5" w:rsidRDefault="006C7005" w:rsidP="006C7005">
      <w:pPr>
        <w:spacing w:after="0" w:line="240" w:lineRule="auto"/>
        <w:ind w:left="-709" w:right="-140" w:firstLine="283"/>
        <w:jc w:val="center"/>
        <w:rPr>
          <w:rFonts w:ascii="Times New Roman" w:hAnsi="Times New Roman" w:cs="Times New Roman"/>
          <w:b/>
        </w:rPr>
      </w:pPr>
      <w:r w:rsidRPr="00B665A5">
        <w:rPr>
          <w:rFonts w:ascii="Times New Roman" w:hAnsi="Times New Roman" w:cs="Times New Roman"/>
          <w:b/>
        </w:rPr>
        <w:t>Прочитайте текст и выполните задания 2-14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325E2">
        <w:rPr>
          <w:rFonts w:ascii="Times New Roman" w:eastAsia="Times New Roman" w:hAnsi="Times New Roman" w:cs="Times New Roman"/>
          <w:lang w:eastAsia="ru-RU"/>
        </w:rPr>
        <w:t>(1)На столе в комнатушке лежали драные-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передраные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 xml:space="preserve"> книги, и мне надлежало, пользуясь клеем, пачкой папиросной бумаги, газетами и цветными карандашами, склеивать рваные страницы, прикреплять к серединке оторванные, укреплять корешок и обложку, а потом обёртывать книгу газетой, на которую следовало приклеить кусок чистой бумаги с красиво, печатными буквами, написанными названием и фамилией автора.</w:t>
      </w:r>
      <w:proofErr w:type="gramEnd"/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325E2">
        <w:rPr>
          <w:rFonts w:ascii="Times New Roman" w:eastAsia="Times New Roman" w:hAnsi="Times New Roman" w:cs="Times New Roman"/>
          <w:lang w:eastAsia="ru-RU"/>
        </w:rPr>
        <w:t>(2)«Одетую» мной книгу Житкова «Что я видел» Татьяна Львовна признала образцовой, и я, уединившись в библиотечных кулисах, множил, вдохновлённый похвалой, свои образцы.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325E2">
        <w:rPr>
          <w:rFonts w:ascii="Times New Roman" w:eastAsia="Times New Roman" w:hAnsi="Times New Roman" w:cs="Times New Roman"/>
          <w:lang w:eastAsia="ru-RU"/>
        </w:rPr>
        <w:t>(3)Благоговейная тишина, запахи книг оказывали на меня магическое действие. (4)На моём счету числилось пока что ничтожно мало прочитанного, зато всякий раз именно в этой тишине книжные герои оживали в моём воображении! (5)Не дома, где мне никто не мешал, не в школе, где всегда в изобилии приходят посторонние мысли, не по дороге домой или из дома, когда у</w:t>
      </w:r>
      <w:proofErr w:type="gramEnd"/>
      <w:r w:rsidRPr="00B325E2">
        <w:rPr>
          <w:rFonts w:ascii="Times New Roman" w:eastAsia="Times New Roman" w:hAnsi="Times New Roman" w:cs="Times New Roman"/>
          <w:lang w:eastAsia="ru-RU"/>
        </w:rPr>
        <w:t xml:space="preserve"> всякого человека есть множество способов подумать о разных разностях, а вот именно здесь, в тишине закутка, ярко и зримо представали передо мной расцвеченные, ожившие сцены, и я превращался в самых неожиданных героев.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325E2">
        <w:rPr>
          <w:rFonts w:ascii="Times New Roman" w:eastAsia="Times New Roman" w:hAnsi="Times New Roman" w:cs="Times New Roman"/>
          <w:lang w:eastAsia="ru-RU"/>
        </w:rPr>
        <w:t>(6)Кем я только не был!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325E2">
        <w:rPr>
          <w:rFonts w:ascii="Times New Roman" w:eastAsia="Times New Roman" w:hAnsi="Times New Roman" w:cs="Times New Roman"/>
          <w:lang w:eastAsia="ru-RU"/>
        </w:rPr>
        <w:t xml:space="preserve">(7)И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Филипком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 xml:space="preserve"> из рассказа графа Льва Толстого, правда, я при этом замечательно и с выражением умел читать, и, когда учитель в рассказе предлагал мне открыть букварь, я шпарил все слова подряд, без ошибок, приводя в недоумение и ребят в классе, и учителя, и, наверное, самого графа, потому что весь его рассказ по моей воле поразительно менялся. (8)А я</w:t>
      </w:r>
      <w:proofErr w:type="gramEnd"/>
      <w:r w:rsidRPr="00B325E2">
        <w:rPr>
          <w:rFonts w:ascii="Times New Roman" w:eastAsia="Times New Roman" w:hAnsi="Times New Roman" w:cs="Times New Roman"/>
          <w:lang w:eastAsia="ru-RU"/>
        </w:rPr>
        <w:t xml:space="preserve"> улыбался и въявь, и в своём воображении и, как маленький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Филипок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>, утирал мокрый от волнения лоб большой шапкой, нарисованной на картинке.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325E2">
        <w:rPr>
          <w:rFonts w:ascii="Times New Roman" w:eastAsia="Times New Roman" w:hAnsi="Times New Roman" w:cs="Times New Roman"/>
          <w:lang w:eastAsia="ru-RU"/>
        </w:rPr>
        <w:t xml:space="preserve">(9)Я представлял себя и царевичем, сыном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Гвидона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 xml:space="preserve">, и менял действие сказки Пушкина, потому как поступал, на мой взгляд, разумнее: </w:t>
      </w:r>
      <w:proofErr w:type="gramStart"/>
      <w:r w:rsidRPr="00B325E2">
        <w:rPr>
          <w:rFonts w:ascii="Times New Roman" w:eastAsia="Times New Roman" w:hAnsi="Times New Roman" w:cs="Times New Roman"/>
          <w:lang w:eastAsia="ru-RU"/>
        </w:rPr>
        <w:t>тяпнув</w:t>
      </w:r>
      <w:proofErr w:type="gramEnd"/>
      <w:r w:rsidRPr="00B325E2">
        <w:rPr>
          <w:rFonts w:ascii="Times New Roman" w:eastAsia="Times New Roman" w:hAnsi="Times New Roman" w:cs="Times New Roman"/>
          <w:lang w:eastAsia="ru-RU"/>
        </w:rPr>
        <w:t xml:space="preserve"> в нос или щёку сватью и бабу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Бабариху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 xml:space="preserve">, я прилетал к отцу, оборачивался самим собой и объяснял неразумному, хоть и доброму,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Гвидону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>, что к чему в этой затянувшейся истории.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325E2">
        <w:rPr>
          <w:rFonts w:ascii="Times New Roman" w:eastAsia="Times New Roman" w:hAnsi="Times New Roman" w:cs="Times New Roman"/>
          <w:lang w:eastAsia="ru-RU"/>
        </w:rPr>
        <w:t xml:space="preserve">(10)Или я представлял себя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Гаврошем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 xml:space="preserve"> и свистел, издеваясь над солдатами, на самом верху баррикады. (11)Я отбивал чечётку на каком-то старом табурете, показывал нос врагам, а пули жужжали рядом, и ни одна из них не задевала меня, и меня не убивали, как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Гавроша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>, я отступал вместе с последними коммунарами, прятался в проходных дворах. (12)Потом я ехал в родной</w:t>
      </w:r>
      <w:proofErr w:type="gramEnd"/>
      <w:r w:rsidRPr="00B325E2">
        <w:rPr>
          <w:rFonts w:ascii="Times New Roman" w:eastAsia="Times New Roman" w:hAnsi="Times New Roman" w:cs="Times New Roman"/>
          <w:lang w:eastAsia="ru-RU"/>
        </w:rPr>
        <w:t xml:space="preserve"> город и оказывался здесь, в библиотечном закутке, и от меня ещё пахло порохом парижских сражений.</w:t>
      </w:r>
    </w:p>
    <w:p w:rsidR="006C7005" w:rsidRPr="00B325E2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B325E2">
        <w:rPr>
          <w:rFonts w:ascii="Times New Roman" w:eastAsia="Times New Roman" w:hAnsi="Times New Roman" w:cs="Times New Roman"/>
          <w:lang w:eastAsia="ru-RU"/>
        </w:rPr>
        <w:t xml:space="preserve">(13)Сочиняя исправленные сюжеты, я замирал, глаза мои, наверное, останавливались, потому что, если фантазия накатывала на меня при свидетелях, я перехватывал их удивлённые взгляды, </w:t>
      </w:r>
      <w:r w:rsidRPr="00B325E2">
        <w:rPr>
          <w:rFonts w:ascii="MathJax_Main" w:eastAsia="Times New Roman" w:hAnsi="MathJax_Main" w:cs="Times New Roman"/>
          <w:lang w:eastAsia="ru-RU"/>
        </w:rPr>
        <w:t>–</w:t>
      </w:r>
      <w:r w:rsidRPr="00B325E2">
        <w:rPr>
          <w:rFonts w:ascii="Times New Roman" w:eastAsia="Times New Roman" w:hAnsi="Times New Roman" w:cs="Times New Roman"/>
          <w:lang w:eastAsia="ru-RU"/>
        </w:rPr>
        <w:t xml:space="preserve"> одним словом, воображая, я не только оказывался в другой жизни, но ещё и уходил из этой.           (По А.А. </w:t>
      </w:r>
      <w:proofErr w:type="spellStart"/>
      <w:r w:rsidRPr="00B325E2">
        <w:rPr>
          <w:rFonts w:ascii="Times New Roman" w:eastAsia="Times New Roman" w:hAnsi="Times New Roman" w:cs="Times New Roman"/>
          <w:lang w:eastAsia="ru-RU"/>
        </w:rPr>
        <w:t>Лиханову</w:t>
      </w:r>
      <w:proofErr w:type="spellEnd"/>
      <w:r w:rsidRPr="00B325E2">
        <w:rPr>
          <w:rFonts w:ascii="Times New Roman" w:eastAsia="Times New Roman" w:hAnsi="Times New Roman" w:cs="Times New Roman"/>
          <w:lang w:eastAsia="ru-RU"/>
        </w:rPr>
        <w:t>)*</w:t>
      </w:r>
    </w:p>
    <w:p w:rsidR="006C7005" w:rsidRDefault="006C7005" w:rsidP="006C7005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</w:pPr>
      <w:r w:rsidRPr="00B325E2">
        <w:rPr>
          <w:rFonts w:ascii="Cambria Math" w:eastAsia="Times New Roman" w:hAnsi="Cambria Math" w:cs="Cambria Math"/>
          <w:b/>
          <w:sz w:val="16"/>
          <w:szCs w:val="16"/>
          <w:lang w:eastAsia="ru-RU"/>
        </w:rPr>
        <w:t>∗</w:t>
      </w:r>
      <w:r w:rsidRPr="00B325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 </w:t>
      </w:r>
      <w:proofErr w:type="spellStart"/>
      <w:r w:rsidRPr="00B325E2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Лиханов</w:t>
      </w:r>
      <w:proofErr w:type="spellEnd"/>
      <w:r w:rsidRPr="00B325E2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 xml:space="preserve"> Альберт Анатольевич</w:t>
      </w:r>
      <w:r w:rsidRPr="00B325E2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 xml:space="preserve"> (род</w:t>
      </w:r>
      <w:proofErr w:type="gramStart"/>
      <w:r w:rsidRPr="00B325E2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.</w:t>
      </w:r>
      <w:proofErr w:type="gramEnd"/>
      <w:r w:rsidRPr="00B325E2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 xml:space="preserve"> </w:t>
      </w:r>
      <w:proofErr w:type="gramStart"/>
      <w:r w:rsidRPr="00B325E2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в</w:t>
      </w:r>
      <w:proofErr w:type="gramEnd"/>
      <w:r w:rsidRPr="00B325E2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 xml:space="preserve"> 1935 г.) </w:t>
      </w:r>
      <w:r w:rsidRPr="00B325E2">
        <w:rPr>
          <w:rFonts w:ascii="MathJax_Main" w:eastAsia="Times New Roman" w:hAnsi="MathJax_Main" w:cs="Times New Roman"/>
          <w:b/>
          <w:sz w:val="16"/>
          <w:szCs w:val="16"/>
          <w:lang w:eastAsia="ru-RU"/>
        </w:rPr>
        <w:t>–</w:t>
      </w:r>
      <w:r w:rsidRPr="00B325E2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 xml:space="preserve"> писатель, журналист, председатель Российского детского фонда. Особое внимание в своих произведениях писатель уделяет роли семьи и школы в воспитании ребёнка, в формировании его характера.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6C7005" w:rsidTr="00B81C21">
        <w:tc>
          <w:tcPr>
            <w:tcW w:w="11199" w:type="dxa"/>
          </w:tcPr>
          <w:p w:rsidR="006C7005" w:rsidRDefault="006C7005" w:rsidP="00B81C21">
            <w:pPr>
              <w:ind w:left="-709" w:right="-140" w:firstLine="283"/>
            </w:pPr>
            <w:r w:rsidRPr="00277EC3">
              <w:rPr>
                <w:rFonts w:ascii="Times New Roman" w:hAnsi="Times New Roman" w:cs="Times New Roman"/>
                <w:b/>
                <w:sz w:val="18"/>
                <w:szCs w:val="18"/>
              </w:rPr>
              <w:t>Ответами к заданиям 2-14 являются число, последовательность цифр или слово (словосочетание), которые следует записать в поле ответа в тексте работы.</w:t>
            </w:r>
          </w:p>
        </w:tc>
      </w:tr>
    </w:tbl>
    <w:p w:rsidR="006C7005" w:rsidRPr="00645F7B" w:rsidRDefault="006C7005" w:rsidP="006C7005">
      <w:pPr>
        <w:spacing w:after="0"/>
        <w:ind w:left="-709" w:right="-140" w:firstLine="283"/>
        <w:rPr>
          <w:rFonts w:ascii="Times New Roman" w:hAnsi="Times New Roman" w:cs="Times New Roman"/>
          <w:sz w:val="8"/>
          <w:szCs w:val="8"/>
        </w:rPr>
      </w:pP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5F7B">
        <w:rPr>
          <w:rFonts w:ascii="Times New Roman" w:hAnsi="Times New Roman" w:cs="Times New Roman"/>
          <w:b/>
        </w:rPr>
        <w:t xml:space="preserve">2. </w:t>
      </w: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В каком варианте ответа содержится информация, необходимая для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обоснования</w:t>
      </w: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 ответа на вопрос: «Почему герой-рассказчик </w:t>
      </w:r>
      <w:r w:rsidRPr="00645F7B">
        <w:rPr>
          <w:rFonts w:ascii="Times New Roman" w:eastAsia="Arial Unicode MS" w:hAnsi="Times New Roman" w:cs="Times New Roman"/>
          <w:b/>
          <w:lang w:eastAsia="ru-RU"/>
        </w:rPr>
        <w:t>„</w:t>
      </w:r>
      <w:r w:rsidRPr="00645F7B">
        <w:rPr>
          <w:rFonts w:ascii="Times New Roman" w:eastAsia="Times New Roman" w:hAnsi="Times New Roman" w:cs="Times New Roman"/>
          <w:b/>
          <w:lang w:eastAsia="ru-RU"/>
        </w:rPr>
        <w:t>не только оказывался в другой жизни, но ещё и уходил из этой”?»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645F7B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Герой-рассказчик предпочитал подклеивать книги, уединившись «в библиотечных кулисах».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2) Благоговейная тишина, запахи книг оказывали на героя-рассказчика «магическое действие».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3) Герой-рассказчик мысленно превращался в героев книг, фантазируя, менял сюжеты по своему усмотрению и в это время забывал, где он находится.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4) Уединённость и тишина библиотеки способствовали вдумчивому чтению книг.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645F7B">
        <w:rPr>
          <w:rFonts w:ascii="Times New Roman" w:hAnsi="Times New Roman" w:cs="Times New Roman"/>
          <w:b/>
        </w:rPr>
        <w:t>3.1.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lang w:eastAsia="ru-RU"/>
        </w:rPr>
        <w:t>Укажите предложение, в котором средством выразительности речи является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метафора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proofErr w:type="gramStart"/>
      <w:r w:rsidRPr="00645F7B">
        <w:rPr>
          <w:rFonts w:ascii="Times New Roman" w:hAnsi="Times New Roman" w:cs="Times New Roman"/>
        </w:rPr>
        <w:t xml:space="preserve">1) 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На столе в комнатушке лежали драные-</w:t>
      </w:r>
      <w:proofErr w:type="spellStart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передраные</w:t>
      </w:r>
      <w:proofErr w:type="spellEnd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книги, и мне надлежало, пользуясь клеем, пачкой папиросной бумаги, газетами и цветными карандашами, склеивать рваные страницы, прикреплять к серединке оторванные, укреплять корешок и обложку, а потом обёртывать книгу газетой, на которую следовало приклеит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>ь кусок чистой бумаги с красиво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печатными буквами, написанными названием и фамилией автора.</w:t>
      </w:r>
      <w:proofErr w:type="gramEnd"/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2) А я улыбался и въявь, и в своём воображении и, как маленький </w:t>
      </w:r>
      <w:proofErr w:type="spellStart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Филипок</w:t>
      </w:r>
      <w:proofErr w:type="spellEnd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, утирал мокрый от волнения лоб большой шапкой, нарисованной на картинке.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3) Или я представлял себя </w:t>
      </w:r>
      <w:proofErr w:type="spellStart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Гаврошем</w:t>
      </w:r>
      <w:proofErr w:type="spellEnd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 свистел, издеваясь над солдатами, на самом верху баррикады.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4) Потом я ехал в родной город и оказывался здесь, в библиотечном закутке, и от меня ещё пахло порохом парижских сражений.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hAnsi="Times New Roman" w:cs="Times New Roman"/>
          <w:b/>
        </w:rPr>
        <w:lastRenderedPageBreak/>
        <w:t xml:space="preserve">3.2. </w:t>
      </w:r>
      <w:r w:rsidRPr="00645F7B">
        <w:rPr>
          <w:rFonts w:ascii="Times New Roman" w:eastAsia="Times New Roman" w:hAnsi="Times New Roman" w:cs="Times New Roman"/>
          <w:lang w:eastAsia="ru-RU"/>
        </w:rPr>
        <w:t>Укажите, в каком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 значении </w:t>
      </w:r>
      <w:r w:rsidRPr="00645F7B">
        <w:rPr>
          <w:rFonts w:ascii="Times New Roman" w:eastAsia="Times New Roman" w:hAnsi="Times New Roman" w:cs="Times New Roman"/>
          <w:lang w:eastAsia="ru-RU"/>
        </w:rPr>
        <w:t>употребляется в тексте слово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 «история»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(предложение 9).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645F7B">
        <w:rPr>
          <w:rFonts w:ascii="Times New Roman" w:eastAsia="Times New Roman" w:hAnsi="Times New Roman" w:cs="Times New Roman"/>
          <w:lang w:eastAsia="ru-RU"/>
        </w:rPr>
        <w:t>1) ход событий             2) прошлое         3) явление              4) случай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hAnsi="Times New Roman" w:cs="Times New Roman"/>
          <w:b/>
        </w:rPr>
        <w:t xml:space="preserve">4.1.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Из предложений 2–5 выпишите слово, в котором правописание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приставки </w:t>
      </w:r>
      <w:r w:rsidRPr="00645F7B">
        <w:rPr>
          <w:rFonts w:ascii="Times New Roman" w:eastAsia="Times New Roman" w:hAnsi="Times New Roman" w:cs="Times New Roman"/>
          <w:lang w:eastAsia="ru-RU"/>
        </w:rPr>
        <w:t>определяется её значением – «</w:t>
      </w:r>
      <w:r w:rsidRPr="00645F7B">
        <w:rPr>
          <w:rFonts w:ascii="Times New Roman" w:eastAsia="Times New Roman" w:hAnsi="Times New Roman" w:cs="Times New Roman"/>
          <w:i/>
          <w:iCs/>
          <w:lang w:eastAsia="ru-RU"/>
        </w:rPr>
        <w:t>приближение</w:t>
      </w:r>
      <w:r w:rsidRPr="00645F7B">
        <w:rPr>
          <w:rFonts w:ascii="Times New Roman" w:eastAsia="Times New Roman" w:hAnsi="Times New Roman" w:cs="Times New Roman"/>
          <w:lang w:eastAsia="ru-RU"/>
        </w:rPr>
        <w:t>».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4.2.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Укажите слово с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безударной </w:t>
      </w:r>
      <w:r w:rsidRPr="00645F7B">
        <w:rPr>
          <w:rFonts w:ascii="Times New Roman" w:eastAsia="Times New Roman" w:hAnsi="Times New Roman" w:cs="Times New Roman"/>
          <w:lang w:eastAsia="ru-RU"/>
        </w:rPr>
        <w:t>гласной в корне, проверяемой ударением.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645F7B">
        <w:rPr>
          <w:rFonts w:ascii="Times New Roman" w:eastAsia="Times New Roman" w:hAnsi="Times New Roman" w:cs="Times New Roman"/>
          <w:lang w:eastAsia="ru-RU"/>
        </w:rPr>
        <w:t>1) предлагал         2) утирал         3) замирал            4) отбивал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645F7B">
        <w:rPr>
          <w:rFonts w:ascii="Times New Roman" w:hAnsi="Times New Roman" w:cs="Times New Roman"/>
          <w:b/>
        </w:rPr>
        <w:t xml:space="preserve">5.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Из предложений 6–9 выпишите слово, в котором правописание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суффикса </w:t>
      </w:r>
      <w:r w:rsidRPr="00645F7B">
        <w:rPr>
          <w:rFonts w:ascii="Times New Roman" w:eastAsia="Times New Roman" w:hAnsi="Times New Roman" w:cs="Times New Roman"/>
          <w:lang w:eastAsia="ru-RU"/>
        </w:rPr>
        <w:t>определяется правилом: «В полных страдательных причастиях прошедшего времени пишется НН».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hAnsi="Times New Roman" w:cs="Times New Roman"/>
          <w:b/>
        </w:rPr>
        <w:t xml:space="preserve">6.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Замените книжное слово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«надлежало»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в предложении 1 стилистически нейтральным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синонимом</w:t>
      </w:r>
      <w:r w:rsidRPr="00645F7B">
        <w:rPr>
          <w:rFonts w:ascii="Times New Roman" w:eastAsia="Times New Roman" w:hAnsi="Times New Roman" w:cs="Times New Roman"/>
          <w:lang w:eastAsia="ru-RU"/>
        </w:rPr>
        <w:t>. Напишите этот синоним.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hAnsi="Times New Roman" w:cs="Times New Roman"/>
          <w:b/>
        </w:rPr>
        <w:t xml:space="preserve">7.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Замените словосочетание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«парижских сражений»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(предложение 12), построенное на основе согласования, синонимичным словосочетанием со связью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управление</w:t>
      </w:r>
      <w:r w:rsidRPr="00645F7B">
        <w:rPr>
          <w:rFonts w:ascii="Times New Roman" w:eastAsia="Times New Roman" w:hAnsi="Times New Roman" w:cs="Times New Roman"/>
          <w:lang w:eastAsia="ru-RU"/>
        </w:rPr>
        <w:t>. Напишите получившееся словосочетание.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8.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Выпишите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грамматическую основу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предложения 8.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9.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Среди предложений 10–13 найдите предложение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с обособленным уточняющим обстоятельством</w:t>
      </w:r>
      <w:r w:rsidRPr="00645F7B">
        <w:rPr>
          <w:rFonts w:ascii="Times New Roman" w:eastAsia="Times New Roman" w:hAnsi="Times New Roman" w:cs="Times New Roman"/>
          <w:lang w:eastAsia="ru-RU"/>
        </w:rPr>
        <w:t>. Напишите номер этого предложения.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>10. В приведённом ниже предложении из прочитанного текста пронумерованы все запятые. Выпишите все цифры, обозначающие запятые при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вводных словах</w:t>
      </w:r>
      <w:r w:rsidRPr="00645F7B">
        <w:rPr>
          <w:rFonts w:ascii="Times New Roman" w:eastAsia="Times New Roman" w:hAnsi="Times New Roman" w:cs="Times New Roman"/>
          <w:lang w:eastAsia="ru-RU"/>
        </w:rPr>
        <w:t>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И </w:t>
      </w:r>
      <w:proofErr w:type="spellStart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Филипком</w:t>
      </w:r>
      <w:proofErr w:type="spellEnd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из рассказа графа Льва Толстого,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 правда,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(2)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я при этом замечательно и с выражением умел читать,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(3)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(4)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когда учитель в рассказе предлагал мне открыть букварь,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(5)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я шпарил все слова подряд,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(6)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без ошибок,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(7)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приводя в недоумение и ребят в классе, и учителя,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(8)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(9)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 наверное,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(10)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самого графа,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(11)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потому что весь</w:t>
      </w:r>
      <w:proofErr w:type="gramEnd"/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его рассказ по моей воле поразительно менялся.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  <w:b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11. </w:t>
      </w:r>
      <w:r w:rsidRPr="00645F7B">
        <w:rPr>
          <w:rFonts w:ascii="Times New Roman" w:eastAsia="Times New Roman" w:hAnsi="Times New Roman" w:cs="Times New Roman"/>
          <w:lang w:eastAsia="ru-RU"/>
        </w:rPr>
        <w:t>Укажите количество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 грамматических основ </w:t>
      </w:r>
      <w:r w:rsidRPr="00645F7B">
        <w:rPr>
          <w:rFonts w:ascii="Times New Roman" w:eastAsia="Times New Roman" w:hAnsi="Times New Roman" w:cs="Times New Roman"/>
          <w:lang w:eastAsia="ru-RU"/>
        </w:rPr>
        <w:t>в предложении 11. Ответ запишите цифрой.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>12. В приведённых ниже предложениях из прочитанного текста пронумерованы все запятые. Выпишите цифры, обозначающие запятые между частями сложного предложения, связанными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сочинительной </w:t>
      </w:r>
      <w:r w:rsidRPr="00645F7B">
        <w:rPr>
          <w:rFonts w:ascii="Times New Roman" w:eastAsia="Times New Roman" w:hAnsi="Times New Roman" w:cs="Times New Roman"/>
          <w:b/>
          <w:lang w:eastAsia="ru-RU"/>
        </w:rPr>
        <w:t>связью.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«Одетую» мной книгу Житкова «Что я видел» Татьяна Львовна признала образцовой,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(1)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и я,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 xml:space="preserve">(2) 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уединившись в библиотечных кулисах,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(3)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 множил,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(4)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вдохновлённый похвалой,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(5)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свои образцы.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>Благоговейная тишина,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(6)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запахи книг оказывали на меня магическое действие. На моём счету числилось пока что ничтожно мало прочитанного,</w:t>
      </w:r>
      <w:r w:rsidRPr="00645F7B">
        <w:rPr>
          <w:rFonts w:ascii="Times New Roman" w:eastAsia="Times New Roman" w:hAnsi="Times New Roman" w:cs="Times New Roman"/>
          <w:bCs/>
          <w:i/>
          <w:iCs/>
          <w:vertAlign w:val="superscript"/>
          <w:lang w:eastAsia="ru-RU"/>
        </w:rPr>
        <w:t>(7)</w:t>
      </w:r>
      <w:r w:rsidRPr="00645F7B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зато всякий раз именно в этой тишине книжные герои оживали в моём воображении!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>13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. Среди предложений 3–6 найдите сложное предложение с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неоднородным (параллельным) подчинением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придаточных. Напишите номер этого предложения.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hAnsi="Times New Roman" w:cs="Times New Roman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>14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. Среди предложений 8–12 найдите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 xml:space="preserve">сложное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предложение с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бессоюзной и союзной сочинительной связью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 между частями. Напишите номер этого предложения.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6C7005" w:rsidTr="00B81C21">
        <w:tc>
          <w:tcPr>
            <w:tcW w:w="11199" w:type="dxa"/>
          </w:tcPr>
          <w:p w:rsidR="006C7005" w:rsidRDefault="006C7005" w:rsidP="00B81C21">
            <w:pPr>
              <w:ind w:left="-709" w:right="-140" w:firstLine="283"/>
            </w:pPr>
            <w:r w:rsidRPr="00B665A5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Используя прочитанный текст из части 2, выполните на отдельном листе ТОЛЬКО ОДНО из заданий: 15.1,15.2 или 15.3. Перед написанием сочинения запишите номер выбранного задания: 15.1, 15.2 или 15.3.</w:t>
            </w:r>
          </w:p>
        </w:tc>
      </w:tr>
    </w:tbl>
    <w:p w:rsidR="006C7005" w:rsidRPr="00E92960" w:rsidRDefault="006C7005" w:rsidP="006C7005">
      <w:pPr>
        <w:spacing w:after="0" w:line="240" w:lineRule="auto"/>
        <w:ind w:left="-709" w:right="-140" w:firstLine="283"/>
        <w:rPr>
          <w:rFonts w:ascii="Times New Roman" w:hAnsi="Times New Roman" w:cs="Times New Roman"/>
          <w:sz w:val="10"/>
          <w:szCs w:val="10"/>
        </w:rPr>
      </w:pP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hAnsi="Times New Roman" w:cs="Times New Roman"/>
          <w:b/>
        </w:rPr>
        <w:t xml:space="preserve">15.1. </w:t>
      </w:r>
      <w:r w:rsidRPr="00645F7B">
        <w:rPr>
          <w:rFonts w:ascii="Times New Roman" w:eastAsia="Times New Roman" w:hAnsi="Times New Roman" w:cs="Times New Roman"/>
          <w:lang w:eastAsia="ru-RU"/>
        </w:rPr>
        <w:t>Напишите сочинение-рассуждение, раскрывая смысл высказы</w:t>
      </w:r>
      <w:r>
        <w:rPr>
          <w:rFonts w:ascii="Times New Roman" w:eastAsia="Times New Roman" w:hAnsi="Times New Roman" w:cs="Times New Roman"/>
          <w:lang w:eastAsia="ru-RU"/>
        </w:rPr>
        <w:t xml:space="preserve">вания известного лингвиста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В.В.</w:t>
      </w:r>
      <w:r w:rsidRPr="00645F7B">
        <w:rPr>
          <w:rFonts w:ascii="Times New Roman" w:eastAsia="Times New Roman" w:hAnsi="Times New Roman" w:cs="Times New Roman"/>
          <w:lang w:eastAsia="ru-RU"/>
        </w:rPr>
        <w:t>Виноградова</w:t>
      </w:r>
      <w:proofErr w:type="spellEnd"/>
      <w:r w:rsidRPr="00645F7B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«Все средства языка выразительны, надо лишь умело пользоваться ими»</w:t>
      </w:r>
      <w:r w:rsidRPr="00645F7B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Аргументируя свой ответ,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приведите </w:t>
      </w:r>
      <w:r>
        <w:rPr>
          <w:rFonts w:ascii="Times New Roman" w:eastAsia="Times New Roman" w:hAnsi="Times New Roman" w:cs="Times New Roman"/>
          <w:lang w:eastAsia="ru-RU"/>
        </w:rPr>
        <w:t xml:space="preserve">2 (два) примера из прочитанного </w:t>
      </w:r>
      <w:r w:rsidRPr="00645F7B">
        <w:rPr>
          <w:rFonts w:ascii="Times New Roman" w:eastAsia="Times New Roman" w:hAnsi="Times New Roman" w:cs="Times New Roman"/>
          <w:lang w:eastAsia="ru-RU"/>
        </w:rPr>
        <w:t>текста.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При</w:t>
      </w:r>
      <w:r>
        <w:rPr>
          <w:rFonts w:ascii="Times New Roman" w:eastAsia="Times New Roman" w:hAnsi="Times New Roman" w:cs="Times New Roman"/>
          <w:lang w:eastAsia="ru-RU"/>
        </w:rPr>
        <w:t xml:space="preserve">водя примеры, указывайте номера </w:t>
      </w:r>
      <w:r w:rsidRPr="00645F7B">
        <w:rPr>
          <w:rFonts w:ascii="Times New Roman" w:eastAsia="Times New Roman" w:hAnsi="Times New Roman" w:cs="Times New Roman"/>
          <w:lang w:eastAsia="ru-RU"/>
        </w:rPr>
        <w:t>нужных предложений или применяйте цитирование.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Вы можете писать работу в научном или публицистическом стиле, раскрывая тему на лингвистическом материале. Начать сочинение Вы можете словами В.В. Виноградова.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lang w:eastAsia="ru-RU"/>
        </w:rPr>
        <w:t>Объём сочинения должен составлять не менее 70 слов.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Работа, написанная без опоры на прочитанный текст (не по данному тексту), не оценивается. Если сочинение представляет собой пересказанный или полностью переписанный исходный </w:t>
      </w:r>
      <w:proofErr w:type="gramStart"/>
      <w:r w:rsidRPr="00645F7B">
        <w:rPr>
          <w:rFonts w:ascii="Times New Roman" w:eastAsia="Times New Roman" w:hAnsi="Times New Roman" w:cs="Times New Roman"/>
          <w:lang w:eastAsia="ru-RU"/>
        </w:rPr>
        <w:t>текст</w:t>
      </w:r>
      <w:proofErr w:type="gramEnd"/>
      <w:r w:rsidRPr="00645F7B">
        <w:rPr>
          <w:rFonts w:ascii="Times New Roman" w:eastAsia="Times New Roman" w:hAnsi="Times New Roman" w:cs="Times New Roman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6C7005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lang w:eastAsia="ru-RU"/>
        </w:rPr>
        <w:t>Сочинение пишите аккуратно, разборчивым почерком.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rPr>
          <w:rFonts w:ascii="Times New Roman" w:eastAsia="Times New Roman" w:hAnsi="Times New Roman" w:cs="Times New Roman"/>
          <w:lang w:eastAsia="ru-RU"/>
        </w:rPr>
      </w:pP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15.2. </w:t>
      </w:r>
      <w:r w:rsidRPr="00645F7B">
        <w:rPr>
          <w:rFonts w:ascii="Times New Roman" w:eastAsia="Times New Roman" w:hAnsi="Times New Roman" w:cs="Times New Roman"/>
          <w:lang w:eastAsia="ru-RU"/>
        </w:rPr>
        <w:t>Напишите сочинение-рассуждение. Объясните, как Вы понимаете смысл финала текста: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«Сочиняя исправленные сюжеты, я замирал, глаза мои, наверное, останавливались, потому что, если фантазия накатывала на меня при свидетелях, я перехватывал их удивлённые взгляды,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одним словом, воображая, я не только оказывался в другой жизни, но ещё и уходил из этой»</w:t>
      </w:r>
      <w:r w:rsidRPr="00645F7B">
        <w:rPr>
          <w:rFonts w:ascii="Times New Roman" w:eastAsia="Times New Roman" w:hAnsi="Times New Roman" w:cs="Times New Roman"/>
          <w:lang w:eastAsia="ru-RU"/>
        </w:rPr>
        <w:t>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lang w:eastAsia="ru-RU"/>
        </w:rPr>
        <w:t>Приведите в сочинении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2 (два)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аргумента из прочитанного текста, подтверждающих Ваши рассуждения.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lang w:eastAsia="ru-RU"/>
        </w:rPr>
        <w:t>Приводя примеры, указывайте номера нужных предложений или применяйте цитирование.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Объём сочинения должен составлять не менее 70 слов.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Если сочинение представляет собой пересказанный или </w:t>
      </w:r>
      <w:r w:rsidRPr="00645F7B">
        <w:rPr>
          <w:rFonts w:ascii="Times New Roman" w:eastAsia="Times New Roman" w:hAnsi="Times New Roman" w:cs="Times New Roman"/>
          <w:lang w:eastAsia="ru-RU"/>
        </w:rPr>
        <w:lastRenderedPageBreak/>
        <w:t xml:space="preserve">полностью переписанный исходный </w:t>
      </w:r>
      <w:proofErr w:type="gramStart"/>
      <w:r w:rsidRPr="00645F7B">
        <w:rPr>
          <w:rFonts w:ascii="Times New Roman" w:eastAsia="Times New Roman" w:hAnsi="Times New Roman" w:cs="Times New Roman"/>
          <w:lang w:eastAsia="ru-RU"/>
        </w:rPr>
        <w:t>текст</w:t>
      </w:r>
      <w:proofErr w:type="gramEnd"/>
      <w:r w:rsidRPr="00645F7B">
        <w:rPr>
          <w:rFonts w:ascii="Times New Roman" w:eastAsia="Times New Roman" w:hAnsi="Times New Roman" w:cs="Times New Roman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6C7005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lang w:eastAsia="ru-RU"/>
        </w:rPr>
        <w:t>Сочинение пишите аккуратно, разборчивым почерком.</w:t>
      </w: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6C7005" w:rsidRPr="00645F7B" w:rsidRDefault="006C7005" w:rsidP="006C7005">
      <w:pPr>
        <w:spacing w:after="0" w:line="240" w:lineRule="auto"/>
        <w:ind w:left="-709" w:right="-140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645F7B">
        <w:rPr>
          <w:rFonts w:ascii="Times New Roman" w:eastAsia="Times New Roman" w:hAnsi="Times New Roman" w:cs="Times New Roman"/>
          <w:b/>
          <w:lang w:eastAsia="ru-RU"/>
        </w:rPr>
        <w:t xml:space="preserve">15.3. </w:t>
      </w:r>
      <w:r w:rsidRPr="00645F7B">
        <w:rPr>
          <w:rFonts w:ascii="Times New Roman" w:eastAsia="Times New Roman" w:hAnsi="Times New Roman" w:cs="Times New Roman"/>
          <w:lang w:eastAsia="ru-RU"/>
        </w:rPr>
        <w:t>Как Вы понимаете значение словосочетания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ДРАГОЦЕННЫЕ КНИГИ</w:t>
      </w:r>
      <w:r w:rsidRPr="00645F7B">
        <w:rPr>
          <w:rFonts w:ascii="Times New Roman" w:eastAsia="Times New Roman" w:hAnsi="Times New Roman" w:cs="Times New Roman"/>
          <w:lang w:eastAsia="ru-RU"/>
        </w:rPr>
        <w:t>? Сформулируйте и прокомментируйте данное Вами определение. Напишите сочинение-рассуждение на тему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«Что такое драгоценные книги»</w:t>
      </w:r>
      <w:r w:rsidRPr="00645F7B">
        <w:rPr>
          <w:rFonts w:ascii="Times New Roman" w:eastAsia="Times New Roman" w:hAnsi="Times New Roman" w:cs="Times New Roman"/>
          <w:lang w:eastAsia="ru-RU"/>
        </w:rPr>
        <w:t>, взяв в качестве тезиса данное Вами определение. Аргументируя свой тезис, приведите 2 (два) примера-аргумента, подтверждающих Ваши рассуждения: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один пример-</w:t>
      </w:r>
      <w:r w:rsidRPr="00645F7B">
        <w:rPr>
          <w:rFonts w:ascii="Times New Roman" w:eastAsia="Times New Roman" w:hAnsi="Times New Roman" w:cs="Times New Roman"/>
          <w:lang w:eastAsia="ru-RU"/>
        </w:rPr>
        <w:t>аргумент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приведите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из прочитанного текста, 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b/>
          <w:bCs/>
          <w:lang w:eastAsia="ru-RU"/>
        </w:rPr>
        <w:t>второй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из Вашего жизненного опыта.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Объём сочинения должен составлять не менее 70 слов.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645F7B">
        <w:rPr>
          <w:rFonts w:ascii="Times New Roman" w:eastAsia="Times New Roman" w:hAnsi="Times New Roman" w:cs="Times New Roman"/>
          <w:lang w:eastAsia="ru-RU"/>
        </w:rPr>
        <w:t>текст</w:t>
      </w:r>
      <w:proofErr w:type="gramEnd"/>
      <w:r w:rsidRPr="00645F7B">
        <w:rPr>
          <w:rFonts w:ascii="Times New Roman" w:eastAsia="Times New Roman" w:hAnsi="Times New Roman" w:cs="Times New Roman"/>
          <w:lang w:eastAsia="ru-RU"/>
        </w:rPr>
        <w:t xml:space="preserve"> без каких бы то ни было комментариев, то такая работа оценивается нулём баллов.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45F7B">
        <w:rPr>
          <w:rFonts w:ascii="Times New Roman" w:eastAsia="Times New Roman" w:hAnsi="Times New Roman" w:cs="Times New Roman"/>
          <w:lang w:eastAsia="ru-RU"/>
        </w:rPr>
        <w:t>Сочинение пишите аккуратно, разборчивым почерком.</w:t>
      </w:r>
    </w:p>
    <w:p w:rsidR="00FD397B" w:rsidRDefault="00FD397B">
      <w:bookmarkStart w:id="0" w:name="_GoBack"/>
      <w:bookmarkEnd w:id="0"/>
    </w:p>
    <w:sectPr w:rsidR="00FD3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05"/>
    <w:rsid w:val="006C7005"/>
    <w:rsid w:val="00FD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005"/>
    <w:pPr>
      <w:spacing w:after="0" w:line="240" w:lineRule="auto"/>
    </w:pPr>
    <w:rPr>
      <w:rFonts w:ascii="Arial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005"/>
    <w:pPr>
      <w:spacing w:after="0" w:line="240" w:lineRule="auto"/>
    </w:pPr>
    <w:rPr>
      <w:rFonts w:ascii="Arial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1451</Words>
  <Characters>8274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2020-04-06T09:21:00Z</dcterms:created>
  <dcterms:modified xsi:type="dcterms:W3CDTF">2020-04-06T09:22:00Z</dcterms:modified>
</cp:coreProperties>
</file>