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5FA" w:rsidRPr="00B665A5" w:rsidRDefault="00D015FA" w:rsidP="00D015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65A5">
        <w:rPr>
          <w:rFonts w:ascii="Times New Roman" w:hAnsi="Times New Roman" w:cs="Times New Roman"/>
          <w:b/>
        </w:rPr>
        <w:t>Вариант 1</w:t>
      </w:r>
    </w:p>
    <w:p w:rsidR="00D015FA" w:rsidRPr="00B665A5" w:rsidRDefault="00D015FA" w:rsidP="00D015FA">
      <w:pPr>
        <w:spacing w:after="0" w:line="240" w:lineRule="auto"/>
        <w:ind w:left="-1134" w:right="-283" w:firstLine="283"/>
        <w:jc w:val="center"/>
        <w:rPr>
          <w:rFonts w:ascii="Times New Roman" w:hAnsi="Times New Roman" w:cs="Times New Roman"/>
          <w:b/>
        </w:rPr>
      </w:pPr>
      <w:r w:rsidRPr="00B665A5">
        <w:rPr>
          <w:rFonts w:ascii="Times New Roman" w:hAnsi="Times New Roman" w:cs="Times New Roman"/>
          <w:b/>
        </w:rPr>
        <w:t>Часть 2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  <w:r w:rsidRPr="00B665A5">
        <w:rPr>
          <w:rFonts w:ascii="Times New Roman" w:hAnsi="Times New Roman" w:cs="Times New Roman"/>
          <w:b/>
        </w:rPr>
        <w:t>Прочитайте текст и выполните задания 2-14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 (1)Нина уже давно существует в состоянии непреходящего душевного напряжения. (2)Сегодня девчонки в школе опять хвастались своими парнями. (3)Прямо чуть ли не у каждой есть друг. (4)А у неё нет.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(5)Раньше она жила себе и жила, её вполне удовлетворял молодёжный сериал «Школьники» и девчачьи глянцевые журналы, из которых можно было вырезать картонных кукол и одевать в платья для принцесс. (6)Но пришёл день, и Нина выгребла из всех ящичков картонных кукол, заколочки в виде бабочек и сердечек, </w:t>
      </w:r>
      <w:proofErr w:type="spell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фенечки</w:t>
      </w:r>
      <w:proofErr w:type="spellEnd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, подвески из стекляшек, пластиковые серьги и отправила это богатство в мусоропровод</w:t>
      </w:r>
      <w:proofErr w:type="gramEnd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. (</w:t>
      </w:r>
      <w:proofErr w:type="gram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7)Она действовала решительно и методично, будто готовилась к какой-то новой жизни, освобождая свою комнату от дешёвого хлама, игрушек и глупых журналов. (8)А через какое-то время она вдруг поняла, что все изменения, по большому счёту, были только внешними: её жизнь по-прежнему пуста, скучна и очень однообразна: школа, дом, книги, Интернет…</w:t>
      </w:r>
      <w:proofErr w:type="gramEnd"/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(9)Нина как-то ещё мирилась с такой скудной жизнью, пока её лучшая подруга Иришка вдруг в одночасье не влюбилась в Валерку Селиванова,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и теперь влюблённые всюду ходили вместе, трогательно взявшись за ручки.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(10)Если бы она могла противопоставить </w:t>
      </w:r>
      <w:proofErr w:type="spell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Иришкиному</w:t>
      </w:r>
      <w:proofErr w:type="spellEnd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 Валере своего друга… (11)Но друга нет…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(12)А раз нет, может быть, стоит его придумать? (13)А что! (14)Имя она уже для него нашла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Дмитрий. (15)Как он может выглядеть? (16)Пусть он будет высоким, стройным, широкоплечим, как положено настоящим мужчинам, даже и юным… (17)И обязательно брюнетом! (18)Его глаза пусть будут серыми, чтобы контрастировали с волосами. (19)Это так красиво, когда из-под тёмной</w:t>
      </w:r>
      <w:proofErr w:type="gramEnd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чёлки смотрят чистые светлые глаза! (20)Темноволосые люди, конечно, чаще всего кареглазые, но Митя же не настоящий. (21)Он, так сказать, виртуальный герой! (22)Виртуальный… (23)Виртуальный?! (24)Точно! (25)Идея!</w:t>
      </w:r>
      <w:proofErr w:type="gramEnd"/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(26)Нина сбегала в ближайший салон сотовой связи, купила там новую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сим-карту. (27)Дома она её активировала, а потом включила компьютер. (28)Вот она, сеть «Все к нам!»… (29)Регистрация… (30)Имя, фамилия, номер мобильника, пароль… (31)Какой бы придумать пароль? (32)А вот какой… (33)Набираем латиницей «моя мечта»… (34)Предлагаете добавить какую-нибудь цифирь? (35)Пожалуйста… (36)Получилось «моя</w:t>
      </w:r>
      <w:proofErr w:type="gramEnd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 мечта в 15 лет»… (37)Ага, пропустили! (38)Отлично! (39)Биографию виртуальному Мите она придумала без труда, а фотографию взяла из маминого альбома: молодой человек сидит верхом на какой-то ограде и красиво улыбается. (40)Глаза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у него светлые, а волосы тёмные, как по заказу…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(41)Сделав всё, что нужно, для заполнения Митиной страницы, Нина удовлетворённо выдохнула и откинулась на спинку компьютерного кресла, чтобы полюбоваться делом рук своих. (42)В сети «Все к нам!» появился новый пользователь Дмитрий Алексеев, который будет так красиво ухаживать за Ниной Кирьяновой, что от зависти перекосит не только </w:t>
      </w:r>
      <w:proofErr w:type="spell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Динку</w:t>
      </w:r>
      <w:proofErr w:type="spellEnd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>Свисяеву</w:t>
      </w:r>
      <w:proofErr w:type="spellEnd"/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 с её Славиком, но и всех остальных одноклассниц!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B665A5">
        <w:rPr>
          <w:rFonts w:ascii="Times New Roman" w:eastAsia="Times New Roman" w:hAnsi="Times New Roman" w:cs="Times New Roman"/>
          <w:color w:val="000000"/>
          <w:lang w:eastAsia="ru-RU"/>
        </w:rPr>
        <w:t xml:space="preserve"> (По С.А. Лубенец)*</w:t>
      </w:r>
    </w:p>
    <w:p w:rsidR="00D015FA" w:rsidRDefault="00D015FA" w:rsidP="00D015FA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</w:pPr>
      <w:r w:rsidRPr="00B665A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* </w:t>
      </w:r>
      <w:r w:rsidRPr="00277EC3"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  <w:lang w:eastAsia="ru-RU"/>
        </w:rPr>
        <w:t>Лубенец Светлана Анатольевна</w:t>
      </w:r>
      <w:r w:rsidRPr="00277EC3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  <w:t xml:space="preserve"> </w:t>
      </w:r>
      <w:r w:rsidRPr="00277EC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–</w:t>
      </w:r>
      <w:r w:rsidRPr="00277EC3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  <w:t xml:space="preserve"> современная детская писательница из Петербурга, пишет книги о подростках, взаимоотношениях между ними, самых обыкновенных и не совсем обычных ребятах. Её серии «Только для девчонок», «Только для мальчишек», «Чёрный котёнок» пользуются большим спросом у читателей.</w:t>
      </w:r>
    </w:p>
    <w:p w:rsidR="00D015FA" w:rsidRPr="00277EC3" w:rsidRDefault="00D015FA" w:rsidP="00D015FA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D015FA" w:rsidRPr="00B665A5" w:rsidTr="00B81C21">
        <w:tc>
          <w:tcPr>
            <w:tcW w:w="11199" w:type="dxa"/>
          </w:tcPr>
          <w:p w:rsidR="00D015FA" w:rsidRPr="00277EC3" w:rsidRDefault="00D015FA" w:rsidP="00B81C21">
            <w:pPr>
              <w:autoSpaceDE w:val="0"/>
              <w:autoSpaceDN w:val="0"/>
              <w:adjustRightInd w:val="0"/>
              <w:ind w:left="-709" w:right="-140" w:firstLine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7EC3">
              <w:rPr>
                <w:rFonts w:ascii="Times New Roman" w:hAnsi="Times New Roman" w:cs="Times New Roman"/>
                <w:b/>
                <w:sz w:val="18"/>
                <w:szCs w:val="18"/>
              </w:rPr>
              <w:t>Ответами к заданиям 2-14 являются число, последовательность цифр или слово (словосочетание), которые следует записать в поле ответа в тексте работы.</w:t>
            </w:r>
          </w:p>
        </w:tc>
      </w:tr>
    </w:tbl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665A5">
        <w:rPr>
          <w:rFonts w:ascii="Times New Roman" w:hAnsi="Times New Roman" w:cs="Times New Roman"/>
          <w:b/>
        </w:rPr>
        <w:t xml:space="preserve">2. </w:t>
      </w:r>
      <w:r w:rsidRPr="00B665A5">
        <w:rPr>
          <w:rFonts w:ascii="Times New Roman" w:eastAsia="Times New Roman" w:hAnsi="Times New Roman" w:cs="Times New Roman"/>
          <w:b/>
          <w:lang w:eastAsia="ru-RU"/>
        </w:rPr>
        <w:t>В каком варианте ответа содержится информация, необходимая для 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обоснования</w:t>
      </w:r>
      <w:r w:rsidRPr="00B665A5">
        <w:rPr>
          <w:rFonts w:ascii="Times New Roman" w:eastAsia="Times New Roman" w:hAnsi="Times New Roman" w:cs="Times New Roman"/>
          <w:b/>
          <w:lang w:eastAsia="ru-RU"/>
        </w:rPr>
        <w:t xml:space="preserve"> ответа на вопрос: «Почему Нина выбросила всё своё </w:t>
      </w:r>
      <w:r w:rsidRPr="00B665A5">
        <w:rPr>
          <w:rFonts w:ascii="Times New Roman" w:eastAsia="Arial Unicode MS" w:hAnsi="Times New Roman" w:cs="Times New Roman"/>
          <w:b/>
          <w:lang w:eastAsia="ru-RU"/>
        </w:rPr>
        <w:t>„</w:t>
      </w:r>
      <w:r w:rsidRPr="00B665A5">
        <w:rPr>
          <w:rFonts w:ascii="Times New Roman" w:eastAsia="Times New Roman" w:hAnsi="Times New Roman" w:cs="Times New Roman"/>
          <w:b/>
          <w:lang w:eastAsia="ru-RU"/>
        </w:rPr>
        <w:t>богатство”?»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Нина решила провести уборку и освободить свою комнату от «хлама». 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B665A5">
        <w:rPr>
          <w:rFonts w:ascii="Times New Roman" w:hAnsi="Times New Roman" w:cs="Times New Roman"/>
        </w:rPr>
        <w:t xml:space="preserve">2) 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Нина стремилась изменить свою скучную и однообразную жизнь.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3) Нине надоело «копировать» чужую жизнь, представленную в молодёжном сериале «Школьники» и в девчачьих глянцевых журналах.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4) У Нины появились новые увлечения </w:t>
      </w:r>
      <w:r w:rsidRPr="00B665A5">
        <w:rPr>
          <w:rFonts w:ascii="Times New Roman" w:eastAsia="Times New Roman" w:hAnsi="Times New Roman" w:cs="Times New Roman"/>
          <w:lang w:eastAsia="ru-RU"/>
        </w:rPr>
        <w:t>–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книги, Интернет.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665A5">
        <w:rPr>
          <w:rFonts w:ascii="Times New Roman" w:eastAsia="Times New Roman" w:hAnsi="Times New Roman" w:cs="Times New Roman"/>
          <w:b/>
          <w:bCs/>
          <w:iCs/>
          <w:lang w:eastAsia="ru-RU"/>
        </w:rPr>
        <w:t>3.1.</w:t>
      </w:r>
      <w:r w:rsidRPr="00B665A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 </w:t>
      </w:r>
      <w:r w:rsidRPr="00B665A5">
        <w:rPr>
          <w:rFonts w:ascii="Times New Roman" w:eastAsia="Times New Roman" w:hAnsi="Times New Roman" w:cs="Times New Roman"/>
          <w:b/>
          <w:lang w:eastAsia="ru-RU"/>
        </w:rPr>
        <w:t>Укажите, в каком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 xml:space="preserve"> значении </w:t>
      </w:r>
      <w:r w:rsidRPr="00B665A5">
        <w:rPr>
          <w:rFonts w:ascii="Times New Roman" w:eastAsia="Times New Roman" w:hAnsi="Times New Roman" w:cs="Times New Roman"/>
          <w:b/>
          <w:lang w:eastAsia="ru-RU"/>
        </w:rPr>
        <w:t>употребляется в тексте слово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r w:rsidRPr="00B665A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существует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B665A5">
        <w:rPr>
          <w:rFonts w:ascii="Times New Roman" w:eastAsia="Times New Roman" w:hAnsi="Times New Roman" w:cs="Times New Roman"/>
          <w:b/>
          <w:lang w:eastAsia="ru-RU"/>
        </w:rPr>
        <w:t xml:space="preserve"> (предложение 1).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lang w:eastAsia="ru-RU"/>
        </w:rPr>
        <w:t>1) имеет какое-либо назначение</w:t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B665A5">
        <w:rPr>
          <w:rFonts w:ascii="Times New Roman" w:eastAsia="Times New Roman" w:hAnsi="Times New Roman" w:cs="Times New Roman"/>
          <w:lang w:eastAsia="ru-RU"/>
        </w:rPr>
        <w:t>2) живёт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B665A5">
        <w:rPr>
          <w:rFonts w:ascii="Times New Roman" w:eastAsia="Times New Roman" w:hAnsi="Times New Roman" w:cs="Times New Roman"/>
          <w:lang w:eastAsia="ru-RU"/>
        </w:rPr>
        <w:t>3) содержит себя</w:t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B665A5">
        <w:rPr>
          <w:rFonts w:ascii="Times New Roman" w:eastAsia="Times New Roman" w:hAnsi="Times New Roman" w:cs="Times New Roman"/>
          <w:lang w:eastAsia="ru-RU"/>
        </w:rPr>
        <w:t>4) здравствует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3.2. Укажите предложение, в котором средством выразительности речи является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665A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эпитет</w:t>
      </w:r>
      <w:r w:rsidRPr="00B665A5">
        <w:rPr>
          <w:rFonts w:ascii="Times New Roman" w:eastAsia="Times New Roman" w:hAnsi="Times New Roman" w:cs="Times New Roman"/>
          <w:lang w:eastAsia="ru-RU"/>
        </w:rPr>
        <w:t>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B665A5">
        <w:rPr>
          <w:rFonts w:ascii="Times New Roman" w:eastAsia="Times New Roman" w:hAnsi="Times New Roman" w:cs="Times New Roman"/>
          <w:lang w:eastAsia="ru-RU"/>
        </w:rPr>
        <w:t>1)</w:t>
      </w:r>
      <w:r w:rsidRPr="00B665A5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Раньше она жила себе и жила, её вполне удовлетворял молодёжный сериал «Школьники» и девчачьи глянцевые журналы, из которых можно было вырезать картонных кукол и одевать в платья для принцесс. 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B665A5">
        <w:rPr>
          <w:rFonts w:ascii="Times New Roman" w:eastAsia="Times New Roman" w:hAnsi="Times New Roman" w:cs="Times New Roman"/>
          <w:bCs/>
          <w:iCs/>
          <w:lang w:eastAsia="ru-RU"/>
        </w:rPr>
        <w:t>2)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Но пришёл день, и Нина выгребла из всех ящичков картонных кукол, заколочки в виде бабочек и сердечек, </w:t>
      </w:r>
      <w:proofErr w:type="spellStart"/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фенечки</w:t>
      </w:r>
      <w:proofErr w:type="spellEnd"/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, подвески из стекляшек, пластиковые серьги и отправила это богатство в мусоропровод.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B665A5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3)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Нина как-то ещё мирилась с такой скудной жизнью, пока её лучшая подруга Иришка вдруг в одночасье не влюбилась в Валерку Селиванова…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65A5">
        <w:rPr>
          <w:rFonts w:ascii="Times New Roman" w:eastAsia="Times New Roman" w:hAnsi="Times New Roman" w:cs="Times New Roman"/>
          <w:bCs/>
          <w:iCs/>
          <w:lang w:eastAsia="ru-RU"/>
        </w:rPr>
        <w:t>4)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Биографию виртуальному Мите она придумала без труда, а фотографию взяла из маминого альбома: молодой человек сидит верхом на какой-то ограде и</w:t>
      </w: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красиво улыбается.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4.1.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Из предложений 1–6 выпишите слово, в котором правописание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 xml:space="preserve">приставки </w:t>
      </w:r>
      <w:r w:rsidRPr="00B665A5">
        <w:rPr>
          <w:rFonts w:ascii="Times New Roman" w:eastAsia="Times New Roman" w:hAnsi="Times New Roman" w:cs="Times New Roman"/>
          <w:lang w:eastAsia="ru-RU"/>
        </w:rPr>
        <w:t>определяется её значением – «приближение».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4.2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. Укажите слово с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 xml:space="preserve">чередующейся </w:t>
      </w:r>
      <w:r w:rsidRPr="00B665A5">
        <w:rPr>
          <w:rFonts w:ascii="Times New Roman" w:eastAsia="Times New Roman" w:hAnsi="Times New Roman" w:cs="Times New Roman"/>
          <w:lang w:eastAsia="ru-RU"/>
        </w:rPr>
        <w:t>гласной в корне.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lang w:eastAsia="ru-RU"/>
        </w:rPr>
        <w:t>1) мирилась         2) вырезать             3) набираем           4) одевать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5.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Из предложений 39–42 выпишите слово, в котором правописание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 xml:space="preserve">суффикса </w:t>
      </w:r>
      <w:r w:rsidRPr="00B665A5">
        <w:rPr>
          <w:rFonts w:ascii="Times New Roman" w:eastAsia="Times New Roman" w:hAnsi="Times New Roman" w:cs="Times New Roman"/>
          <w:lang w:eastAsia="ru-RU"/>
        </w:rPr>
        <w:t>определяется правилом: «В наречии пишется столько же Н, сколько в слове, от которого оно образовано».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6.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Замените книжное слово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«непреходящего»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в предложении 1 стилистически нейтральным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синонимом</w:t>
      </w:r>
      <w:r w:rsidRPr="00B665A5">
        <w:rPr>
          <w:rFonts w:ascii="Times New Roman" w:eastAsia="Times New Roman" w:hAnsi="Times New Roman" w:cs="Times New Roman"/>
          <w:lang w:eastAsia="ru-RU"/>
        </w:rPr>
        <w:t>. Напишите этот синоним.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7.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Замените словосочетание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«маминого альбома»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(предложение 39), построенное на основе согласования, синонимичным словосочетанием со связью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управление</w:t>
      </w:r>
      <w:r w:rsidRPr="00B665A5">
        <w:rPr>
          <w:rFonts w:ascii="Times New Roman" w:eastAsia="Times New Roman" w:hAnsi="Times New Roman" w:cs="Times New Roman"/>
          <w:lang w:eastAsia="ru-RU"/>
        </w:rPr>
        <w:t>. Напишите получившееся словосочетание.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8.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Выпишите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грамматическую основу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предложения 26.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9.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Среди предложений 26–36 найдите предложение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с обособленным приложением</w:t>
      </w:r>
      <w:r w:rsidRPr="00B665A5">
        <w:rPr>
          <w:rFonts w:ascii="Times New Roman" w:eastAsia="Times New Roman" w:hAnsi="Times New Roman" w:cs="Times New Roman"/>
          <w:lang w:eastAsia="ru-RU"/>
        </w:rPr>
        <w:t>. Напишите номер этого предложения.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10.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В приведённых ниже предложениях из прочитанного текста пронумерованы все запятые. Выпишите цифры, обозначающие запятые при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вводной конструкции</w:t>
      </w:r>
      <w:r w:rsidRPr="00B665A5">
        <w:rPr>
          <w:rFonts w:ascii="Times New Roman" w:eastAsia="Times New Roman" w:hAnsi="Times New Roman" w:cs="Times New Roman"/>
          <w:lang w:eastAsia="ru-RU"/>
        </w:rPr>
        <w:t>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Она действовала решительно и методично,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(1)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будто готовилась к какой-то новой жизни,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(2)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освобождая свою комнату от дешёвого хлама,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(3)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игрушек и глупых журналов. А через какое-то время она вдруг поняла,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(4)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что все изменения,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(5)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по большому счёту,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(6)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были только внешними: её жизнь по-прежнему пуста,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(7)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скучна и очень однообразна: школа,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(8)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дом,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(9)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книги,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(10)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Интернет…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11.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Укажите количество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 xml:space="preserve"> грамматических основ </w:t>
      </w:r>
      <w:r w:rsidRPr="00B665A5">
        <w:rPr>
          <w:rFonts w:ascii="Times New Roman" w:eastAsia="Times New Roman" w:hAnsi="Times New Roman" w:cs="Times New Roman"/>
          <w:lang w:eastAsia="ru-RU"/>
        </w:rPr>
        <w:t>в предложении 12. Ответ запишите цифрой.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12.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В приведённых ниже предложениях из прочитанного текста пронумерованы все запятые. Выпишите цифру, обозначающую запятую между частями сложного предложения, связанными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 xml:space="preserve">сочинительной </w:t>
      </w:r>
      <w:r w:rsidRPr="00B665A5">
        <w:rPr>
          <w:rFonts w:ascii="Times New Roman" w:eastAsia="Times New Roman" w:hAnsi="Times New Roman" w:cs="Times New Roman"/>
          <w:lang w:eastAsia="ru-RU"/>
        </w:rPr>
        <w:t>связью.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Биографию виртуальному Мите она придумала без труда,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(1)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а фотографию взяла из маминого альбома: молодой человек сидит верхом на какой-то ограде и красиво улыбается. Глаза у него светлые,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(2)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а волосы тёмные,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(3)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как по заказу…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>Сделав всё,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(4)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что нужно,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(5)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для заполнения Митиной страницы,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(6)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Нина удовлетворённо выдохнула и откинулась на спинку компьютерного кресла,</w:t>
      </w:r>
      <w:r w:rsidRPr="00B665A5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(7)</w:t>
      </w:r>
      <w:r w:rsidRPr="00B665A5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чтобы полюбоваться делом рук своих.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13.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Среди предложений 39–42 найдите сложное предложение с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последовательным подчинением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придаточных. Напишите номер этого предложения.</w:t>
      </w:r>
    </w:p>
    <w:p w:rsidR="00D015FA" w:rsidRPr="00B665A5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665A5">
        <w:rPr>
          <w:rFonts w:ascii="Times New Roman" w:eastAsia="Times New Roman" w:hAnsi="Times New Roman" w:cs="Times New Roman"/>
          <w:b/>
          <w:lang w:eastAsia="ru-RU"/>
        </w:rPr>
        <w:t>14.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Среди предложений 5–8 найдите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 xml:space="preserve">сложные 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предложения с </w:t>
      </w:r>
      <w:r w:rsidRPr="00B665A5">
        <w:rPr>
          <w:rFonts w:ascii="Times New Roman" w:eastAsia="Times New Roman" w:hAnsi="Times New Roman" w:cs="Times New Roman"/>
          <w:b/>
          <w:bCs/>
          <w:lang w:eastAsia="ru-RU"/>
        </w:rPr>
        <w:t>бессоюзной и союзной подчинительной связью</w:t>
      </w:r>
      <w:r w:rsidRPr="00B665A5">
        <w:rPr>
          <w:rFonts w:ascii="Times New Roman" w:eastAsia="Times New Roman" w:hAnsi="Times New Roman" w:cs="Times New Roman"/>
          <w:lang w:eastAsia="ru-RU"/>
        </w:rPr>
        <w:t xml:space="preserve"> между частями. Напишите номера этих предложений.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0773"/>
      </w:tblGrid>
      <w:tr w:rsidR="00D015FA" w:rsidRPr="00B665A5" w:rsidTr="00B81C21">
        <w:tc>
          <w:tcPr>
            <w:tcW w:w="10773" w:type="dxa"/>
          </w:tcPr>
          <w:p w:rsidR="00D015FA" w:rsidRPr="00B665A5" w:rsidRDefault="00D015FA" w:rsidP="00B81C21">
            <w:pPr>
              <w:spacing w:before="37" w:after="75"/>
              <w:ind w:left="-709" w:right="-140" w:firstLine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65A5">
              <w:rPr>
                <w:rFonts w:ascii="Times New Roman" w:hAnsi="Times New Roman" w:cs="Times New Roman"/>
                <w:b/>
                <w:sz w:val="18"/>
                <w:szCs w:val="18"/>
              </w:rPr>
              <w:t>Используя прочитанный текст из части 2, выполните на отдельном листе ТОЛЬКО ОДНО из заданий: 15.1,15.2 или 15.3. Перед написанием сочинения запишите номер выбранного задания: 15.1, 15.2 или 15.3.</w:t>
            </w:r>
          </w:p>
        </w:tc>
      </w:tr>
    </w:tbl>
    <w:p w:rsidR="00D015FA" w:rsidRPr="00B665A5" w:rsidRDefault="00D015FA" w:rsidP="00D015FA">
      <w:pPr>
        <w:spacing w:after="0" w:line="240" w:lineRule="auto"/>
        <w:ind w:left="-709" w:right="-140" w:firstLine="283"/>
        <w:rPr>
          <w:rFonts w:ascii="Times New Roman" w:hAnsi="Times New Roman" w:cs="Times New Roman"/>
          <w:b/>
          <w:sz w:val="8"/>
          <w:szCs w:val="8"/>
        </w:rPr>
      </w:pP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hAnsi="Times New Roman" w:cs="Times New Roman"/>
          <w:b/>
          <w:sz w:val="20"/>
          <w:szCs w:val="20"/>
        </w:rPr>
        <w:t>15.1</w:t>
      </w:r>
      <w:proofErr w:type="gramStart"/>
      <w:r w:rsidRPr="00E465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gramEnd"/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апишите сочинение-рассуждение, раскрывая смысл высказывания известного лингвиста А.И. Горшкова: 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«Наилучшие стилистические возможности заключены в словарном составе (лексике) русского языка. Богат ими и синтаксис»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Аргументируя свой ответ, приведите 2 (два) примера из прочитанного текста.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Приводя примеры, указывайте номера нужных предложений или применяйте цитирование.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Вы можете писать работу в научном или публицистическом стиле, раскрывая тему на лингвистическом материале. Нач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ать сочинение Вы можете словами 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А.И. Горшкова. Объём сочинения должен составлять не менее 70 слов.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Работа, написанная без опоры на прочитанный текст (не по данному тексту), не оценивается. Если сочинение представляет собой пересказанный или полностью переписанный исходный </w:t>
      </w:r>
      <w:proofErr w:type="gramStart"/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</w:t>
      </w:r>
      <w:proofErr w:type="gramEnd"/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каких бы то ни было комментариев, то такая работа оценивается нулём баллов. Сочинение пишите аккуратно, разборчивым почерком.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15.2.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Напишите сочинение-рассуждение. Объясните, как Вы понимаете смысл фрагмента текста: 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«Она действовала решительно и методично, будто готовилась к какой-то новой жизни, освобождая свою комнату от дешёвого хлама, игрушек и глупых журналов. А через какое-то время она вдруг поняла, что все изменения, по большому счёту, были только внешними: её жизнь по-прежнему пуста, скучна и очень однообразна: школа, дом, книги, Интернет…»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Приведите в сочинении 2 (два) аргумента из прочитанного текста, подтверждающих Ваши рассуждения.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Приводя примеры, указывайте номера нужных предложений или применяйте цитирование.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Объём сочинения должен составлять не менее 70 слов. Если сочинение представляет собой пересказанный или полностью переписанный исходный </w:t>
      </w:r>
      <w:proofErr w:type="gramStart"/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</w:t>
      </w:r>
      <w:proofErr w:type="gramEnd"/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каких бы то ни было комментариев, то такая работа оценивается нулём баллов. Сочинение пишите аккуратно, разборчивым почерком.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15.3.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Вы понимаете значение словосочетания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НЕУВЕРЕННОСТЬ В СЕБЕ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? Сформулируйте и прокомментируйте данное Вами определение. Напишите сочинение-рассуждение на тему 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«Что такое неуверенность в себе»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, взяв в качестве тезиса данное Вами определение. Аргументируя свой тезис, приведите 2 (два) примера-аргумента, подтверждающих Ваши рассуждения: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один пример-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приведите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 прочитанного текста, а 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второй 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Вашего жизненного опыта.</w:t>
      </w:r>
      <w:r w:rsidRPr="00E465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Объём сочинения должен составлять не менее 70 слов.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</w:t>
      </w:r>
      <w:proofErr w:type="gramEnd"/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каких бы то ни было комментариев, то такая работа оценивается нулём баллов.</w:t>
      </w:r>
    </w:p>
    <w:p w:rsidR="00D015FA" w:rsidRPr="00E465DC" w:rsidRDefault="00D015FA" w:rsidP="00D015FA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65D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Сочинение пишите аккуратно, разборчивым почерком.</w:t>
      </w:r>
    </w:p>
    <w:p w:rsidR="00D015FA" w:rsidRDefault="00D015FA" w:rsidP="00D015FA">
      <w:pPr>
        <w:ind w:left="-709" w:right="-140" w:firstLine="283"/>
        <w:jc w:val="center"/>
        <w:rPr>
          <w:b/>
          <w:i/>
        </w:rPr>
      </w:pPr>
    </w:p>
    <w:p w:rsidR="00D015FA" w:rsidRDefault="00D015FA" w:rsidP="00D015FA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</w:p>
    <w:p w:rsidR="00D015FA" w:rsidRDefault="00D015FA" w:rsidP="00D015FA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</w:p>
    <w:p w:rsidR="00D015FA" w:rsidRDefault="00D015FA" w:rsidP="00D015FA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</w:p>
    <w:p w:rsidR="00D015FA" w:rsidRDefault="00D015FA" w:rsidP="00D015FA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</w:p>
    <w:p w:rsidR="00D015FA" w:rsidRDefault="00D015FA" w:rsidP="00D015FA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</w:p>
    <w:p w:rsidR="00D015FA" w:rsidRDefault="00D015FA" w:rsidP="00D015FA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</w:p>
    <w:p w:rsidR="00FD397B" w:rsidRDefault="00FD397B">
      <w:bookmarkStart w:id="0" w:name="_GoBack"/>
      <w:bookmarkEnd w:id="0"/>
    </w:p>
    <w:sectPr w:rsidR="00FD3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FA"/>
    <w:rsid w:val="00D015FA"/>
    <w:rsid w:val="00FD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FA"/>
    <w:pPr>
      <w:spacing w:after="0" w:line="240" w:lineRule="auto"/>
    </w:pPr>
    <w:rPr>
      <w:rFonts w:ascii="Arial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FA"/>
    <w:pPr>
      <w:spacing w:after="0" w:line="240" w:lineRule="auto"/>
    </w:pPr>
    <w:rPr>
      <w:rFonts w:ascii="Arial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1474</Words>
  <Characters>8404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2020-04-06T09:22:00Z</dcterms:created>
  <dcterms:modified xsi:type="dcterms:W3CDTF">2020-04-06T09:22:00Z</dcterms:modified>
</cp:coreProperties>
</file>